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E9" w:rsidRPr="00B201A0" w:rsidRDefault="004B35E9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35E9" w:rsidRPr="00B201A0" w:rsidRDefault="004B35E9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b/>
          <w:sz w:val="28"/>
          <w:szCs w:val="28"/>
        </w:rPr>
        <w:t xml:space="preserve">к форме 1-контроль «Сведения об осуществлении государственного контроля (надзора) и </w:t>
      </w:r>
      <w:r w:rsidR="00587627">
        <w:rPr>
          <w:rFonts w:ascii="Times New Roman" w:hAnsi="Times New Roman" w:cs="Times New Roman"/>
          <w:b/>
          <w:sz w:val="28"/>
          <w:szCs w:val="28"/>
        </w:rPr>
        <w:t>муниципального контроля» за 2018</w:t>
      </w:r>
      <w:r w:rsidRPr="00B201A0">
        <w:rPr>
          <w:rFonts w:ascii="Times New Roman" w:hAnsi="Times New Roman" w:cs="Times New Roman"/>
          <w:b/>
          <w:sz w:val="28"/>
          <w:szCs w:val="28"/>
        </w:rPr>
        <w:t xml:space="preserve"> год на территории сельского поселения Покур</w:t>
      </w:r>
    </w:p>
    <w:p w:rsidR="00C96F5F" w:rsidRPr="00B201A0" w:rsidRDefault="00C96F5F" w:rsidP="00B201A0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Pr="00B201A0" w:rsidRDefault="00C96F5F" w:rsidP="00B2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№131-ФЗ «Об общих принципах организации местного самоуправления в Российской Федерации»,  Федеральным законом 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Муниципальное </w:t>
      </w:r>
      <w:r w:rsidR="0021615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B201A0">
        <w:rPr>
          <w:rFonts w:ascii="Times New Roman" w:hAnsi="Times New Roman" w:cs="Times New Roman"/>
          <w:sz w:val="28"/>
          <w:szCs w:val="28"/>
        </w:rPr>
        <w:t xml:space="preserve"> «Администрация сельского поселения Покур» </w:t>
      </w:r>
      <w:r w:rsidR="0021615A">
        <w:rPr>
          <w:rFonts w:ascii="Times New Roman" w:hAnsi="Times New Roman" w:cs="Times New Roman"/>
          <w:sz w:val="28"/>
          <w:szCs w:val="28"/>
        </w:rPr>
        <w:t xml:space="preserve"> </w:t>
      </w:r>
      <w:r w:rsidRPr="00B201A0">
        <w:rPr>
          <w:rFonts w:ascii="Times New Roman" w:hAnsi="Times New Roman" w:cs="Times New Roman"/>
          <w:sz w:val="28"/>
          <w:szCs w:val="28"/>
        </w:rPr>
        <w:t>осуществляет:</w:t>
      </w:r>
      <w:proofErr w:type="gramEnd"/>
    </w:p>
    <w:p w:rsidR="00BB4D9B" w:rsidRPr="00B201A0" w:rsidRDefault="00BB4D9B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D9B" w:rsidRPr="00B201A0" w:rsidRDefault="00BB4D9B" w:rsidP="00B2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A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муниципального контроля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E4626D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1. </w:t>
      </w:r>
      <w:r w:rsidR="00BB4D9B" w:rsidRPr="00B201A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осуществление муниципального жилищного контроля</w:t>
      </w:r>
      <w:r w:rsidR="00BB4D9B" w:rsidRPr="00B201A0">
        <w:rPr>
          <w:rFonts w:ascii="Times New Roman" w:hAnsi="Times New Roman" w:cs="Times New Roman"/>
          <w:sz w:val="28"/>
          <w:szCs w:val="28"/>
        </w:rPr>
        <w:t>: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–  Федеральный закон  от 06.10.2003  № 131-ФЗ «Об общих принципах организации местного самоуправления в Российской Федерации»;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– 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– Федеральный закон от 23.11.2001 №261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 –  Постановление Правительства Российской Федерации от 21.01.2006 №25 «Об утверждении Правил пользования жилыми помещениями»;</w:t>
      </w:r>
    </w:p>
    <w:p w:rsidR="00BB4D9B" w:rsidRPr="00B201A0" w:rsidRDefault="00BB4D9B" w:rsidP="00B2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 </w:t>
      </w:r>
      <w:hyperlink r:id="rId4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" w:history="1">
        <w:r w:rsidRPr="00B201A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–  Постановление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содержания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– Закон  Ханты-Мансийского автономного округа – Югры от 28.09.2012 № 115-оз «О порядке осуществления муниципального жилищного контроля </w:t>
      </w:r>
      <w:r w:rsidRPr="00B201A0">
        <w:rPr>
          <w:rFonts w:ascii="Times New Roman" w:hAnsi="Times New Roman" w:cs="Times New Roman"/>
          <w:sz w:val="28"/>
          <w:szCs w:val="28"/>
        </w:rPr>
        <w:lastRenderedPageBreak/>
        <w:t>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– Устав сельского поселения Покур, принят решением Совета депутатов поселения от 24.08.2008 №28;</w:t>
      </w:r>
    </w:p>
    <w:p w:rsidR="00BB4D9B" w:rsidRPr="00B201A0" w:rsidRDefault="00BB4D9B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 –  Постановление администрации поселения от  15.02.2013 № 21 «Об утверждении  Положения о муниципальном жилищном контроле на территории   сельского  поселения  Покур»;</w:t>
      </w:r>
    </w:p>
    <w:p w:rsidR="00BB4D9B" w:rsidRPr="00B201A0" w:rsidRDefault="00BB4D9B" w:rsidP="00B2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 –  Постановление от 23.05.2014 №61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Покур»</w:t>
      </w:r>
    </w:p>
    <w:p w:rsidR="00B201A0" w:rsidRPr="00B201A0" w:rsidRDefault="00B201A0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Уполномоченным органом в области осуществления муниципального жилищного контроля является  администрация сельского поселения Покур – служба по работе с населением.</w:t>
      </w:r>
    </w:p>
    <w:p w:rsidR="00BB4D9B" w:rsidRPr="00B201A0" w:rsidRDefault="00587627" w:rsidP="00DB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год проверки должностными лицами на территории сельского поселения Покур не проводились. В отчетный период контрольных проверок запланировано не было. Обращений в адрес администрации  поселения от физических и юридических лиц не поступало. Внеплановых проверок не проводилось.</w:t>
      </w:r>
    </w:p>
    <w:p w:rsidR="00BB4D9B" w:rsidRPr="00B201A0" w:rsidRDefault="00BB4D9B" w:rsidP="00B2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DB34E3" w:rsidP="00B201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6F5F" w:rsidRPr="00B201A0">
        <w:rPr>
          <w:rFonts w:ascii="Times New Roman" w:hAnsi="Times New Roman" w:cs="Times New Roman"/>
          <w:b/>
          <w:sz w:val="28"/>
          <w:szCs w:val="28"/>
        </w:rPr>
        <w:t>.</w:t>
      </w:r>
      <w:r w:rsidR="00C96F5F" w:rsidRP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B4D9B" w:rsidRPr="00B201A0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осуществления   муниципального </w:t>
      </w:r>
      <w:proofErr w:type="gramStart"/>
      <w:r w:rsidR="00BB4D9B" w:rsidRPr="00B201A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B4D9B" w:rsidRPr="00B201A0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общего пользования местного значения в границах территории сельского поселения Покур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Федеральный закон от 10.12.95 № 196-ФЗ «О безопасности дорожного движения»;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5" w:history="1">
        <w:r w:rsidRPr="00B201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6" w:history="1">
        <w:r w:rsidRPr="00B201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  в отдельные законодательные акты Российской Федерации»;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7" w:history="1">
        <w:r w:rsidRPr="00B201A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01A0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Приказ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– Постановление администрации Нижневартовского района от 18.12.2013 № 2738 «Об утверждении Положения о муниципальном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B201A0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Нижневартовского района»;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– Устав сельского поселения Покур, принят решением Совета депутатов поселения от 24.08.2008 №28;</w:t>
      </w:r>
    </w:p>
    <w:p w:rsidR="00BB4D9B" w:rsidRPr="00B201A0" w:rsidRDefault="00BB4D9B" w:rsidP="00B201A0">
      <w:pPr>
        <w:pStyle w:val="9"/>
        <w:ind w:left="-539" w:firstLine="357"/>
        <w:jc w:val="both"/>
        <w:rPr>
          <w:b w:val="0"/>
          <w:sz w:val="28"/>
          <w:szCs w:val="28"/>
        </w:rPr>
      </w:pPr>
      <w:r w:rsidRPr="00B201A0">
        <w:rPr>
          <w:b w:val="0"/>
          <w:sz w:val="28"/>
          <w:szCs w:val="28"/>
        </w:rPr>
        <w:t xml:space="preserve">           </w:t>
      </w:r>
      <w:r w:rsidRPr="00B201A0">
        <w:rPr>
          <w:sz w:val="28"/>
          <w:szCs w:val="28"/>
        </w:rPr>
        <w:t>–</w:t>
      </w:r>
      <w:r w:rsidRPr="00B201A0">
        <w:rPr>
          <w:b w:val="0"/>
          <w:sz w:val="28"/>
          <w:szCs w:val="28"/>
        </w:rPr>
        <w:t xml:space="preserve">  Постановление администрации сельского поселения Покур поселения </w:t>
      </w:r>
    </w:p>
    <w:p w:rsidR="00BB4D9B" w:rsidRPr="00B201A0" w:rsidRDefault="00BB4D9B" w:rsidP="00B201A0">
      <w:pPr>
        <w:pStyle w:val="9"/>
        <w:ind w:left="-539" w:firstLine="357"/>
        <w:jc w:val="both"/>
        <w:rPr>
          <w:b w:val="0"/>
          <w:sz w:val="28"/>
          <w:szCs w:val="28"/>
        </w:rPr>
      </w:pPr>
      <w:r w:rsidRPr="00B201A0">
        <w:rPr>
          <w:sz w:val="28"/>
          <w:szCs w:val="28"/>
        </w:rPr>
        <w:t xml:space="preserve">   </w:t>
      </w:r>
      <w:r w:rsidRPr="00B201A0">
        <w:rPr>
          <w:b w:val="0"/>
          <w:sz w:val="28"/>
          <w:szCs w:val="28"/>
        </w:rPr>
        <w:t xml:space="preserve">от   16.12.2015  №116  «Об  </w:t>
      </w:r>
      <w:r w:rsidRPr="00B201A0">
        <w:rPr>
          <w:sz w:val="28"/>
          <w:szCs w:val="28"/>
        </w:rPr>
        <w:t xml:space="preserve"> </w:t>
      </w:r>
      <w:r w:rsidRPr="00B201A0">
        <w:rPr>
          <w:b w:val="0"/>
          <w:sz w:val="28"/>
          <w:szCs w:val="28"/>
        </w:rPr>
        <w:t xml:space="preserve">утверждении   Положения    </w:t>
      </w:r>
      <w:proofErr w:type="gramStart"/>
      <w:r w:rsidRPr="00B201A0">
        <w:rPr>
          <w:b w:val="0"/>
          <w:sz w:val="28"/>
          <w:szCs w:val="28"/>
        </w:rPr>
        <w:t>о</w:t>
      </w:r>
      <w:proofErr w:type="gramEnd"/>
      <w:r w:rsidRPr="00B201A0">
        <w:rPr>
          <w:b w:val="0"/>
          <w:sz w:val="28"/>
          <w:szCs w:val="28"/>
        </w:rPr>
        <w:t xml:space="preserve">   муниципальном    </w:t>
      </w:r>
    </w:p>
    <w:p w:rsidR="00BB4D9B" w:rsidRPr="00B201A0" w:rsidRDefault="00BB4D9B" w:rsidP="00B201A0">
      <w:pPr>
        <w:pStyle w:val="9"/>
        <w:ind w:left="-539" w:firstLine="357"/>
        <w:jc w:val="both"/>
        <w:rPr>
          <w:b w:val="0"/>
          <w:sz w:val="28"/>
          <w:szCs w:val="28"/>
        </w:rPr>
      </w:pPr>
      <w:r w:rsidRPr="00B201A0">
        <w:rPr>
          <w:b w:val="0"/>
          <w:sz w:val="28"/>
          <w:szCs w:val="28"/>
        </w:rPr>
        <w:t xml:space="preserve">   </w:t>
      </w:r>
      <w:proofErr w:type="gramStart"/>
      <w:r w:rsidRPr="00B201A0">
        <w:rPr>
          <w:b w:val="0"/>
          <w:sz w:val="28"/>
          <w:szCs w:val="28"/>
        </w:rPr>
        <w:t>контроле</w:t>
      </w:r>
      <w:proofErr w:type="gramEnd"/>
      <w:r w:rsidRPr="00B201A0">
        <w:rPr>
          <w:b w:val="0"/>
          <w:sz w:val="28"/>
          <w:szCs w:val="28"/>
        </w:rPr>
        <w:t xml:space="preserve">  за   сохранностью   автомобильных   дорог  общего  пользования </w:t>
      </w:r>
    </w:p>
    <w:p w:rsidR="00BB4D9B" w:rsidRPr="00B201A0" w:rsidRDefault="00BB4D9B" w:rsidP="00B201A0">
      <w:pPr>
        <w:pStyle w:val="9"/>
        <w:ind w:left="-539" w:firstLine="357"/>
        <w:jc w:val="both"/>
        <w:rPr>
          <w:sz w:val="28"/>
          <w:szCs w:val="28"/>
        </w:rPr>
      </w:pPr>
      <w:r w:rsidRPr="00B201A0">
        <w:rPr>
          <w:b w:val="0"/>
          <w:sz w:val="28"/>
          <w:szCs w:val="28"/>
        </w:rPr>
        <w:t xml:space="preserve">   местного назначения в границах  территории сельского поселения Покур»;</w:t>
      </w:r>
    </w:p>
    <w:p w:rsidR="00BB4D9B" w:rsidRPr="00B201A0" w:rsidRDefault="00BB4D9B" w:rsidP="00B201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      </w:t>
      </w:r>
      <w:r w:rsidRPr="00B201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01A0">
        <w:rPr>
          <w:rFonts w:ascii="Times New Roman" w:hAnsi="Times New Roman" w:cs="Times New Roman"/>
          <w:sz w:val="28"/>
          <w:szCs w:val="28"/>
        </w:rPr>
        <w:t xml:space="preserve">– Постановление администрации сельского поселения Покур от 16.12.2015 №117 «Об утверждении  административного регламента исполнения муниципальной функции по осуществлению муниципального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территории сельского поселения Покур»</w:t>
      </w:r>
    </w:p>
    <w:p w:rsidR="00BB4D9B" w:rsidRPr="00B201A0" w:rsidRDefault="00B201A0" w:rsidP="00B2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Уполномоченным органом в области осуществления муниципального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территории сельского поселения Покур является  администрация сельского поселения Покур – служба по работе с населением.</w:t>
      </w:r>
    </w:p>
    <w:p w:rsidR="00BB4D9B" w:rsidRPr="00B201A0" w:rsidRDefault="00587627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год проверки должностными лицами на территории сельского поселения Покур не проводились  в связи с отсутствием объектов, предназначенных для осуществления дорожной деятельности, объектов дорожного сервиса и других объектов, используемых в предпринимательской деятельности. В отчетный период контрольных проверок запланировано не было. Обращений в адрес администрации  поселения от физических и юридических лиц не поступало. Внеплановых проверок не проводилось.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>Количес</w:t>
      </w:r>
      <w:r w:rsidR="00587627">
        <w:rPr>
          <w:rFonts w:ascii="Times New Roman" w:hAnsi="Times New Roman" w:cs="Times New Roman"/>
          <w:sz w:val="28"/>
          <w:szCs w:val="28"/>
        </w:rPr>
        <w:t>тво штатных единиц на 01.01.2019</w:t>
      </w:r>
      <w:r w:rsidRPr="00B201A0">
        <w:rPr>
          <w:rFonts w:ascii="Times New Roman" w:hAnsi="Times New Roman" w:cs="Times New Roman"/>
          <w:sz w:val="28"/>
          <w:szCs w:val="28"/>
        </w:rPr>
        <w:t xml:space="preserve"> года по должностям, предусматривающим выполнение функций по </w:t>
      </w:r>
      <w:r w:rsidR="00B201A0">
        <w:rPr>
          <w:rFonts w:ascii="Times New Roman" w:hAnsi="Times New Roman" w:cs="Times New Roman"/>
          <w:sz w:val="28"/>
          <w:szCs w:val="28"/>
        </w:rPr>
        <w:t xml:space="preserve">жилищному, </w:t>
      </w:r>
      <w:r w:rsidRPr="00B201A0">
        <w:rPr>
          <w:rFonts w:ascii="Times New Roman" w:hAnsi="Times New Roman" w:cs="Times New Roman"/>
          <w:sz w:val="28"/>
          <w:szCs w:val="28"/>
        </w:rPr>
        <w:t xml:space="preserve">земельному, </w:t>
      </w:r>
      <w:proofErr w:type="gramStart"/>
      <w:r w:rsidRPr="00B201A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201A0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составляет </w:t>
      </w:r>
      <w:r w:rsidR="00B201A0">
        <w:rPr>
          <w:rFonts w:ascii="Times New Roman" w:hAnsi="Times New Roman" w:cs="Times New Roman"/>
          <w:sz w:val="28"/>
          <w:szCs w:val="28"/>
        </w:rPr>
        <w:t>1</w:t>
      </w:r>
      <w:r w:rsidRPr="00B201A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201A0">
        <w:rPr>
          <w:rFonts w:ascii="Times New Roman" w:hAnsi="Times New Roman" w:cs="Times New Roman"/>
          <w:sz w:val="28"/>
          <w:szCs w:val="28"/>
        </w:rPr>
        <w:t>а</w:t>
      </w:r>
      <w:r w:rsidRPr="00B201A0">
        <w:rPr>
          <w:rFonts w:ascii="Times New Roman" w:hAnsi="Times New Roman" w:cs="Times New Roman"/>
          <w:sz w:val="28"/>
          <w:szCs w:val="28"/>
        </w:rPr>
        <w:t xml:space="preserve">, из них занятых </w:t>
      </w:r>
      <w:r w:rsidR="00B201A0">
        <w:rPr>
          <w:rFonts w:ascii="Times New Roman" w:hAnsi="Times New Roman" w:cs="Times New Roman"/>
          <w:sz w:val="28"/>
          <w:szCs w:val="28"/>
        </w:rPr>
        <w:t>1</w:t>
      </w:r>
      <w:r w:rsidRPr="00B201A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201A0">
        <w:rPr>
          <w:rFonts w:ascii="Times New Roman" w:hAnsi="Times New Roman" w:cs="Times New Roman"/>
          <w:sz w:val="28"/>
          <w:szCs w:val="28"/>
        </w:rPr>
        <w:t>а</w:t>
      </w:r>
      <w:r w:rsidRPr="00B201A0">
        <w:rPr>
          <w:rFonts w:ascii="Times New Roman" w:hAnsi="Times New Roman" w:cs="Times New Roman"/>
          <w:sz w:val="28"/>
          <w:szCs w:val="28"/>
        </w:rPr>
        <w:t>.</w:t>
      </w:r>
    </w:p>
    <w:p w:rsidR="00BB4D9B" w:rsidRPr="00B201A0" w:rsidRDefault="00BB4D9B" w:rsidP="00B20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Объем финансовых средств, на осуществление функций по муниципальному контролю должностными лицами, уполномоченными на осуществление </w:t>
      </w:r>
      <w:r w:rsidR="008A0EDC">
        <w:rPr>
          <w:rFonts w:ascii="Times New Roman" w:hAnsi="Times New Roman" w:cs="Times New Roman"/>
          <w:sz w:val="28"/>
          <w:szCs w:val="28"/>
        </w:rPr>
        <w:t xml:space="preserve"> </w:t>
      </w:r>
      <w:r w:rsidRPr="00B201A0">
        <w:rPr>
          <w:rFonts w:ascii="Times New Roman" w:hAnsi="Times New Roman" w:cs="Times New Roman"/>
          <w:sz w:val="28"/>
          <w:szCs w:val="28"/>
        </w:rPr>
        <w:t>контроля</w:t>
      </w:r>
      <w:r w:rsid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201A0" w:rsidRPr="00B201A0">
        <w:rPr>
          <w:rFonts w:ascii="Times New Roman" w:hAnsi="Times New Roman" w:cs="Times New Roman"/>
          <w:sz w:val="28"/>
          <w:szCs w:val="28"/>
        </w:rPr>
        <w:t>из бюджет</w:t>
      </w:r>
      <w:r w:rsidR="00B201A0">
        <w:rPr>
          <w:rFonts w:ascii="Times New Roman" w:hAnsi="Times New Roman" w:cs="Times New Roman"/>
          <w:sz w:val="28"/>
          <w:szCs w:val="28"/>
        </w:rPr>
        <w:t>а</w:t>
      </w:r>
      <w:r w:rsidR="00B201A0" w:rsidRP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201A0">
        <w:rPr>
          <w:rFonts w:ascii="Times New Roman" w:hAnsi="Times New Roman" w:cs="Times New Roman"/>
          <w:sz w:val="28"/>
          <w:szCs w:val="28"/>
        </w:rPr>
        <w:t xml:space="preserve">не </w:t>
      </w:r>
      <w:r w:rsidRPr="00B201A0">
        <w:rPr>
          <w:rFonts w:ascii="Times New Roman" w:hAnsi="Times New Roman" w:cs="Times New Roman"/>
          <w:sz w:val="28"/>
          <w:szCs w:val="28"/>
        </w:rPr>
        <w:t xml:space="preserve"> </w:t>
      </w:r>
      <w:r w:rsidR="00B201A0" w:rsidRPr="00B201A0">
        <w:rPr>
          <w:rFonts w:ascii="Times New Roman" w:hAnsi="Times New Roman" w:cs="Times New Roman"/>
          <w:sz w:val="28"/>
          <w:szCs w:val="28"/>
        </w:rPr>
        <w:t>выдел</w:t>
      </w:r>
      <w:r w:rsidR="00B201A0">
        <w:rPr>
          <w:rFonts w:ascii="Times New Roman" w:hAnsi="Times New Roman" w:cs="Times New Roman"/>
          <w:sz w:val="28"/>
          <w:szCs w:val="28"/>
        </w:rPr>
        <w:t>я</w:t>
      </w:r>
      <w:r w:rsidR="00717A4B">
        <w:rPr>
          <w:rFonts w:ascii="Times New Roman" w:hAnsi="Times New Roman" w:cs="Times New Roman"/>
          <w:sz w:val="28"/>
          <w:szCs w:val="28"/>
        </w:rPr>
        <w:t>л</w:t>
      </w:r>
      <w:r w:rsidR="00B201A0">
        <w:rPr>
          <w:rFonts w:ascii="Times New Roman" w:hAnsi="Times New Roman" w:cs="Times New Roman"/>
          <w:sz w:val="28"/>
          <w:szCs w:val="28"/>
        </w:rPr>
        <w:t>ся.</w:t>
      </w:r>
      <w:r w:rsidRPr="00B2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84" w:rsidRPr="00B201A0" w:rsidRDefault="00C20B84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B84" w:rsidRPr="00B201A0" w:rsidRDefault="00C20B84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935" w:rsidRPr="00B201A0" w:rsidRDefault="00C20B84" w:rsidP="00B20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A0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                        </w:t>
      </w:r>
      <w:bookmarkStart w:id="0" w:name="_GoBack"/>
      <w:bookmarkEnd w:id="0"/>
      <w:r w:rsidR="00587627">
        <w:rPr>
          <w:rFonts w:ascii="Times New Roman" w:hAnsi="Times New Roman" w:cs="Times New Roman"/>
          <w:sz w:val="28"/>
          <w:szCs w:val="28"/>
        </w:rPr>
        <w:t>Н.П. Уколова</w:t>
      </w:r>
    </w:p>
    <w:p w:rsidR="00EC0935" w:rsidRPr="00B201A0" w:rsidRDefault="00EC0935" w:rsidP="00B2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935" w:rsidRPr="00B201A0" w:rsidSect="002C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737"/>
    <w:rsid w:val="000051A4"/>
    <w:rsid w:val="001248CF"/>
    <w:rsid w:val="00183CE1"/>
    <w:rsid w:val="00210652"/>
    <w:rsid w:val="0021615A"/>
    <w:rsid w:val="0025316B"/>
    <w:rsid w:val="002C2484"/>
    <w:rsid w:val="00366737"/>
    <w:rsid w:val="003958E5"/>
    <w:rsid w:val="0039741A"/>
    <w:rsid w:val="003A6041"/>
    <w:rsid w:val="003D3053"/>
    <w:rsid w:val="004B35E9"/>
    <w:rsid w:val="004C1BF5"/>
    <w:rsid w:val="00587627"/>
    <w:rsid w:val="005E0F86"/>
    <w:rsid w:val="005F51A5"/>
    <w:rsid w:val="006A5857"/>
    <w:rsid w:val="00717A4B"/>
    <w:rsid w:val="00765F2D"/>
    <w:rsid w:val="007C253C"/>
    <w:rsid w:val="008A0EDC"/>
    <w:rsid w:val="00A637A9"/>
    <w:rsid w:val="00B201A0"/>
    <w:rsid w:val="00B209F3"/>
    <w:rsid w:val="00BB4D9B"/>
    <w:rsid w:val="00C20B84"/>
    <w:rsid w:val="00C81AB3"/>
    <w:rsid w:val="00C95470"/>
    <w:rsid w:val="00C96F5F"/>
    <w:rsid w:val="00D06DB2"/>
    <w:rsid w:val="00DB34E3"/>
    <w:rsid w:val="00E4626D"/>
    <w:rsid w:val="00EC0935"/>
    <w:rsid w:val="00ED6968"/>
    <w:rsid w:val="00F03C2E"/>
    <w:rsid w:val="00FA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4"/>
  </w:style>
  <w:style w:type="paragraph" w:styleId="9">
    <w:name w:val="heading 9"/>
    <w:basedOn w:val="a"/>
    <w:next w:val="a"/>
    <w:link w:val="90"/>
    <w:qFormat/>
    <w:rsid w:val="00BB4D9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36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366737"/>
  </w:style>
  <w:style w:type="paragraph" w:customStyle="1" w:styleId="ConsPlusNormal">
    <w:name w:val="ConsPlusNormal"/>
    <w:rsid w:val="00BB4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BB4D9B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BB4D9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600178CA81EA9D7A0893FC8CCC99D177C37034D6B4D88835DB20560D5303333678B6238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600178CA81EA9D7A0893FC8CCC99D177C3103486D4D88835DB20560D5303333678B6838jDE" TargetMode="External"/><Relationship Id="rId5" Type="http://schemas.openxmlformats.org/officeDocument/2006/relationships/hyperlink" Target="consultantplus://offline/ref=307600178CA81EA9D7A0893FC8CCC99D177B30074B6B4D88835DB205603Dj5E" TargetMode="External"/><Relationship Id="rId4" Type="http://schemas.openxmlformats.org/officeDocument/2006/relationships/hyperlink" Target="consultantplus://offline/ref=846DAA86F098A3E240AB0CED063A124057907AEF501B2B4D2954F75850qC0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2016-02-12T11:45:00Z</cp:lastPrinted>
  <dcterms:created xsi:type="dcterms:W3CDTF">2016-02-12T07:20:00Z</dcterms:created>
  <dcterms:modified xsi:type="dcterms:W3CDTF">2019-01-10T04:23:00Z</dcterms:modified>
</cp:coreProperties>
</file>