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4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615"/>
        <w:gridCol w:w="1134"/>
        <w:gridCol w:w="1559"/>
        <w:gridCol w:w="1078"/>
        <w:gridCol w:w="992"/>
        <w:gridCol w:w="1276"/>
        <w:gridCol w:w="850"/>
        <w:gridCol w:w="993"/>
        <w:gridCol w:w="992"/>
        <w:gridCol w:w="850"/>
        <w:gridCol w:w="851"/>
        <w:gridCol w:w="709"/>
        <w:gridCol w:w="857"/>
      </w:tblGrid>
      <w:tr w:rsidR="0047530E" w:rsidRPr="007F7284" w:rsidTr="009B35FE">
        <w:trPr>
          <w:trHeight w:val="695"/>
          <w:jc w:val="center"/>
        </w:trPr>
        <w:tc>
          <w:tcPr>
            <w:tcW w:w="590" w:type="dxa"/>
            <w:vMerge w:val="restart"/>
          </w:tcPr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№ п/п</w:t>
            </w:r>
          </w:p>
          <w:p w:rsidR="0047530E" w:rsidRPr="007F7284" w:rsidRDefault="0047530E" w:rsidP="00486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  <w:vMerge w:val="restart"/>
          </w:tcPr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Категории налогоплательщиков, которым предоставлена льгота и цель</w:t>
            </w:r>
          </w:p>
          <w:p w:rsidR="0047530E" w:rsidRPr="007F7284" w:rsidRDefault="0047530E" w:rsidP="00486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530E" w:rsidRPr="007F7284" w:rsidRDefault="0047530E" w:rsidP="000943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559" w:type="dxa"/>
            <w:vMerge w:val="restart"/>
          </w:tcPr>
          <w:p w:rsidR="0047530E" w:rsidRPr="007F7284" w:rsidRDefault="0047530E" w:rsidP="005A757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5A757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5A757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 xml:space="preserve">НПА, которым </w:t>
            </w:r>
            <w:proofErr w:type="gramStart"/>
            <w:r w:rsidRPr="007F7284">
              <w:rPr>
                <w:b/>
                <w:sz w:val="20"/>
                <w:szCs w:val="20"/>
              </w:rPr>
              <w:t>уста-</w:t>
            </w:r>
            <w:proofErr w:type="spellStart"/>
            <w:r w:rsidRPr="007F7284">
              <w:rPr>
                <w:b/>
                <w:sz w:val="20"/>
                <w:szCs w:val="20"/>
              </w:rPr>
              <w:t>новлена</w:t>
            </w:r>
            <w:proofErr w:type="spellEnd"/>
            <w:proofErr w:type="gramEnd"/>
            <w:r w:rsidRPr="007F7284">
              <w:rPr>
                <w:b/>
                <w:sz w:val="20"/>
                <w:szCs w:val="20"/>
              </w:rPr>
              <w:t xml:space="preserve"> льгота (пониженная ставка)</w:t>
            </w:r>
          </w:p>
          <w:p w:rsidR="0047530E" w:rsidRPr="007F7284" w:rsidRDefault="0047530E" w:rsidP="005A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47530E" w:rsidRPr="007F7284" w:rsidRDefault="0047530E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Количество плательщиков</w:t>
            </w: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6"/>
          </w:tcPr>
          <w:p w:rsidR="0047530E" w:rsidRPr="007F7284" w:rsidRDefault="0047530E" w:rsidP="00230EE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7530E" w:rsidRPr="007F7284" w:rsidRDefault="0047530E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Выпадающие доходы местных бюджетов, тыс. рублей</w:t>
            </w: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530E" w:rsidRPr="007F7284" w:rsidRDefault="0047530E" w:rsidP="00230EE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30E" w:rsidRPr="007F7284" w:rsidRDefault="0047530E" w:rsidP="00230EE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47530E" w:rsidRPr="007F7284" w:rsidRDefault="0047530E" w:rsidP="00230EE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530E" w:rsidRPr="007F7284" w:rsidTr="009B35FE">
        <w:trPr>
          <w:jc w:val="center"/>
        </w:trPr>
        <w:tc>
          <w:tcPr>
            <w:tcW w:w="590" w:type="dxa"/>
            <w:vMerge/>
          </w:tcPr>
          <w:p w:rsidR="0047530E" w:rsidRPr="007F7284" w:rsidRDefault="0047530E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:rsidR="0047530E" w:rsidRPr="007F7284" w:rsidRDefault="0047530E" w:rsidP="00486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30E" w:rsidRPr="007F7284" w:rsidRDefault="0047530E" w:rsidP="0069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530E" w:rsidRPr="007F7284" w:rsidRDefault="00475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7530E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7530E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7" w:type="dxa"/>
          </w:tcPr>
          <w:p w:rsidR="0047530E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47530E" w:rsidRPr="007F7284" w:rsidTr="009B35FE">
        <w:trPr>
          <w:jc w:val="center"/>
        </w:trPr>
        <w:tc>
          <w:tcPr>
            <w:tcW w:w="590" w:type="dxa"/>
          </w:tcPr>
          <w:p w:rsidR="0047530E" w:rsidRPr="007F7284" w:rsidRDefault="0047530E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47530E" w:rsidRPr="007F7284" w:rsidRDefault="0047530E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30E" w:rsidRPr="007F7284" w:rsidRDefault="0047530E" w:rsidP="0069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530E" w:rsidRPr="007F7284" w:rsidRDefault="0047530E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47530E" w:rsidRPr="007F7284" w:rsidRDefault="0047530E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6B6" w:rsidRPr="007F7284" w:rsidRDefault="007F66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4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735"/>
        <w:gridCol w:w="1134"/>
        <w:gridCol w:w="1345"/>
        <w:gridCol w:w="1134"/>
        <w:gridCol w:w="992"/>
        <w:gridCol w:w="1276"/>
        <w:gridCol w:w="850"/>
        <w:gridCol w:w="993"/>
        <w:gridCol w:w="992"/>
        <w:gridCol w:w="709"/>
        <w:gridCol w:w="992"/>
        <w:gridCol w:w="709"/>
        <w:gridCol w:w="654"/>
      </w:tblGrid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Юридические лица и индивидуальные предприниматели в части земельных участков под инвестиционными проектами, на срок реализации таких проектов на территории Нижневартовского района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100%</w:t>
            </w: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:rsidR="00CE3984" w:rsidRDefault="00CE3984" w:rsidP="008B2B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3984" w:rsidRDefault="00CE3984" w:rsidP="008B2B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3984" w:rsidRDefault="00CE3984" w:rsidP="008B2B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3984" w:rsidRDefault="00CE3984" w:rsidP="008B2B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3984" w:rsidRDefault="00CE3984" w:rsidP="008B2B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3984" w:rsidRPr="007F7284" w:rsidRDefault="00CE3984" w:rsidP="008B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Совета депутатов сельского поселения Покур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29.11.2019 № 48 «О земельном налоге»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B96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B96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B96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Впервые созданные юридические лица и индивидуальные предприниматели, с момента регистрации которых в налоговом органе прошло не более 6 месяцев, внесенным в единый реестр субъектов малого и среднего предпринимательства и осуществляющим деятельность на территории Нижневартовского района в соответствии с Перечнем социально значимых видов экономической деятельности, утвержденным постановлением администрации района от 28.03.2018 N 726, на период 2 лет с года подачи заявления на предоставление льготы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100%</w:t>
            </w: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9D3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9D3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9D3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Индивидуальные предприниматели, годовой доход которых составляет менее годового размера минимального размера оплаты труда, установленного федеральным законодательством с учетом районного коэффициента и процентной надбавки к заработной плате за стаж работы в районах Крайнего Севера и приравненных к ним </w:t>
            </w:r>
            <w:r w:rsidRPr="007F7284">
              <w:rPr>
                <w:sz w:val="20"/>
                <w:szCs w:val="20"/>
              </w:rPr>
              <w:lastRenderedPageBreak/>
              <w:t xml:space="preserve">местностях, применяемых на территории Ханты-Мансийского автономного округа - Югры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lastRenderedPageBreak/>
              <w:t>50%</w:t>
            </w: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2821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2821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2821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</w:tcPr>
          <w:p w:rsidR="00CE3984" w:rsidRPr="007F7284" w:rsidRDefault="00CE3984" w:rsidP="00B0196E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Юридические лица и индивидуальные предприниматели, у которых доля дохода от реализации продукции собственного производства в общем доходе от реализации товаров (работ, услуг) составляет не менее 70%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50%</w:t>
            </w: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A60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252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252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252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7F7284" w:rsidTr="009B35FE">
        <w:trPr>
          <w:jc w:val="center"/>
        </w:trPr>
        <w:tc>
          <w:tcPr>
            <w:tcW w:w="66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9"/>
              <w:gridCol w:w="4509"/>
              <w:gridCol w:w="4509"/>
            </w:tblGrid>
            <w:tr w:rsidR="00CE3984" w:rsidRPr="007F7284" w:rsidTr="00984F30">
              <w:trPr>
                <w:trHeight w:val="98"/>
              </w:trPr>
              <w:tc>
                <w:tcPr>
                  <w:tcW w:w="4509" w:type="dxa"/>
                </w:tcPr>
                <w:p w:rsidR="00CE3984" w:rsidRPr="007F7284" w:rsidRDefault="00CE3984" w:rsidP="00984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2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по категории юридических лиц:</w:t>
                  </w:r>
                </w:p>
                <w:p w:rsidR="00CE3984" w:rsidRPr="007F7284" w:rsidRDefault="00CE3984" w:rsidP="00984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9" w:type="dxa"/>
                </w:tcPr>
                <w:p w:rsidR="00CE3984" w:rsidRPr="007F7284" w:rsidRDefault="00CE3984" w:rsidP="00984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9" w:type="dxa"/>
                </w:tcPr>
                <w:p w:rsidR="00CE3984" w:rsidRPr="007F7284" w:rsidRDefault="00CE3984" w:rsidP="00984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2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CE3984" w:rsidRPr="007F7284" w:rsidRDefault="00CE3984" w:rsidP="00B0196E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 w:val="restart"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F5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F5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F5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7F7284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Ветераны и инвалиды Великой Отечественной войны, а также ветераны и инвалиды боевых действий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2015-1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2016-1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2018-1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2019-1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CA7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CA7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CA7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2015-43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2016-43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2017-5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2018-6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2019-2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2020-30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</w:tcPr>
          <w:p w:rsidR="00CE3984" w:rsidRPr="007F7284" w:rsidRDefault="00CE3984" w:rsidP="00EA5DCD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Многодетные семьи, имеющие на иждивении 3-х и более детей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6E5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6E5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6E5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Инвалиды I, II групп, а также инвалиды детства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2015-1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2016-1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2017-2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2018-2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2019-2</w:t>
            </w:r>
          </w:p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2020-1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54" w:type="dxa"/>
          </w:tcPr>
          <w:p w:rsidR="00CE3984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5" w:type="dxa"/>
          </w:tcPr>
          <w:p w:rsidR="00CE3984" w:rsidRPr="007F7284" w:rsidRDefault="00CE3984" w:rsidP="00EA5DCD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Неработающие инвалиды III группы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0A23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0A23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0A23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5" w:type="dxa"/>
          </w:tcPr>
          <w:p w:rsidR="00CE3984" w:rsidRPr="007F7284" w:rsidRDefault="00CE3984" w:rsidP="00EA5DCD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Граждане, получившие для сельскохозяйственных нужд нарушенные земли (требующие рекультивации) на первые 10 лет пользования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CE0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CE0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CE0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Лица, имеющие право на получение социальной поддержки в соответствии с </w:t>
            </w:r>
            <w:r w:rsidRPr="007F7284">
              <w:rPr>
                <w:sz w:val="20"/>
                <w:szCs w:val="20"/>
              </w:rPr>
              <w:lastRenderedPageBreak/>
              <w:t xml:space="preserve">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за-коном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7F7284">
              <w:rPr>
                <w:sz w:val="20"/>
                <w:szCs w:val="20"/>
              </w:rPr>
              <w:t>Теча</w:t>
            </w:r>
            <w:proofErr w:type="spellEnd"/>
            <w:r w:rsidRPr="007F7284">
              <w:rPr>
                <w:sz w:val="20"/>
                <w:szCs w:val="20"/>
              </w:rPr>
              <w:t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Pr="00B0196E" w:rsidRDefault="00CE3984" w:rsidP="00B0196E">
            <w:pPr>
              <w:jc w:val="center"/>
              <w:rPr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Pr="00B0196E" w:rsidRDefault="00CE3984" w:rsidP="00B0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140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140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140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 w:val="restart"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BF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BF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BF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ED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ED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ED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</w:t>
            </w:r>
            <w:r w:rsidRPr="007F7284">
              <w:rPr>
                <w:sz w:val="20"/>
                <w:szCs w:val="20"/>
              </w:rPr>
              <w:lastRenderedPageBreak/>
              <w:t>военнослужащих и сотрудников органов внутренних дел, сотрудников учреждений и органов уголовно-исполни-тельной системы, потерявших кормильца при исполнении ими служебных обязанностей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D56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D56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D56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100%</w:t>
            </w:r>
          </w:p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500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500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500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222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222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222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Физические лица, носящие звание «Почетный гражданин Нижневартовского района» в отношении одного земельного участка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CA3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CA3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CA3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B0196E" w:rsidTr="009B35FE">
        <w:trPr>
          <w:jc w:val="center"/>
        </w:trPr>
        <w:tc>
          <w:tcPr>
            <w:tcW w:w="425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35" w:type="dxa"/>
          </w:tcPr>
          <w:p w:rsidR="00CE3984" w:rsidRPr="007F7284" w:rsidRDefault="00CE3984" w:rsidP="00984F30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Физические лица, награжденные знаком «За заслуги перед </w:t>
            </w:r>
            <w:proofErr w:type="spellStart"/>
            <w:r w:rsidRPr="007F7284">
              <w:rPr>
                <w:sz w:val="20"/>
                <w:szCs w:val="20"/>
              </w:rPr>
              <w:t>Нижневартовским</w:t>
            </w:r>
            <w:proofErr w:type="spellEnd"/>
            <w:r w:rsidRPr="007F7284">
              <w:rPr>
                <w:sz w:val="20"/>
                <w:szCs w:val="20"/>
              </w:rPr>
              <w:t xml:space="preserve"> районом» в отношении одного земельного участка. 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/>
          </w:tcPr>
          <w:p w:rsidR="00CE3984" w:rsidRPr="007F7284" w:rsidRDefault="00CE3984" w:rsidP="0098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3984" w:rsidRDefault="00CE3984" w:rsidP="00B0196E">
            <w:pPr>
              <w:jc w:val="center"/>
            </w:pPr>
            <w:r w:rsidRPr="00B64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3984" w:rsidRDefault="00CE3984">
            <w:r w:rsidRPr="006B1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984" w:rsidRDefault="00CE3984">
            <w:r w:rsidRPr="006B1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E3984" w:rsidRDefault="00CE3984">
            <w:r w:rsidRPr="006B1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984" w:rsidRPr="007F7284" w:rsidTr="009B35FE">
        <w:trPr>
          <w:jc w:val="center"/>
        </w:trPr>
        <w:tc>
          <w:tcPr>
            <w:tcW w:w="6639" w:type="dxa"/>
            <w:gridSpan w:val="4"/>
          </w:tcPr>
          <w:p w:rsidR="00CE3984" w:rsidRPr="007F7284" w:rsidRDefault="00CE3984" w:rsidP="00984F30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b/>
                <w:bCs/>
                <w:sz w:val="20"/>
                <w:szCs w:val="20"/>
              </w:rPr>
              <w:t>Итого по категории физических лиц:</w:t>
            </w:r>
          </w:p>
        </w:tc>
        <w:tc>
          <w:tcPr>
            <w:tcW w:w="1134" w:type="dxa"/>
          </w:tcPr>
          <w:p w:rsidR="00CE3984" w:rsidRPr="007F7284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984" w:rsidRPr="00B0196E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5,296</w:t>
            </w:r>
          </w:p>
        </w:tc>
        <w:tc>
          <w:tcPr>
            <w:tcW w:w="1276" w:type="dxa"/>
          </w:tcPr>
          <w:p w:rsidR="00CE3984" w:rsidRPr="00B0196E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6,083</w:t>
            </w:r>
          </w:p>
        </w:tc>
        <w:tc>
          <w:tcPr>
            <w:tcW w:w="850" w:type="dxa"/>
          </w:tcPr>
          <w:p w:rsidR="00CE3984" w:rsidRPr="00B0196E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0,932</w:t>
            </w:r>
          </w:p>
        </w:tc>
        <w:tc>
          <w:tcPr>
            <w:tcW w:w="993" w:type="dxa"/>
          </w:tcPr>
          <w:p w:rsidR="00CE3984" w:rsidRPr="00B0196E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0,894</w:t>
            </w:r>
          </w:p>
        </w:tc>
        <w:tc>
          <w:tcPr>
            <w:tcW w:w="992" w:type="dxa"/>
          </w:tcPr>
          <w:p w:rsidR="00CE3984" w:rsidRPr="00B0196E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0,439</w:t>
            </w:r>
          </w:p>
        </w:tc>
        <w:tc>
          <w:tcPr>
            <w:tcW w:w="709" w:type="dxa"/>
          </w:tcPr>
          <w:p w:rsidR="00CE3984" w:rsidRPr="00B0196E" w:rsidRDefault="00CE3984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6E">
              <w:rPr>
                <w:rFonts w:ascii="Times New Roman" w:hAnsi="Times New Roman" w:cs="Times New Roman"/>
                <w:sz w:val="20"/>
                <w:szCs w:val="20"/>
              </w:rPr>
              <w:t>4,981</w:t>
            </w:r>
          </w:p>
        </w:tc>
        <w:tc>
          <w:tcPr>
            <w:tcW w:w="992" w:type="dxa"/>
          </w:tcPr>
          <w:p w:rsidR="00CE3984" w:rsidRPr="00B0196E" w:rsidRDefault="00641E4D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</w:tcPr>
          <w:p w:rsidR="00CE3984" w:rsidRPr="00B0196E" w:rsidRDefault="00641E4D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CE3984" w:rsidRPr="00B0196E" w:rsidRDefault="00641E4D" w:rsidP="0098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</w:tbl>
    <w:p w:rsidR="00984F30" w:rsidRPr="007F7284" w:rsidRDefault="00984F30">
      <w:pPr>
        <w:rPr>
          <w:rFonts w:ascii="Times New Roman" w:hAnsi="Times New Roman" w:cs="Times New Roman"/>
          <w:sz w:val="20"/>
          <w:szCs w:val="20"/>
        </w:rPr>
      </w:pPr>
    </w:p>
    <w:p w:rsidR="00AB13EA" w:rsidRPr="007F7284" w:rsidRDefault="00AB13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13EA" w:rsidRPr="007F7284" w:rsidSect="007F728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7D"/>
    <w:rsid w:val="00005A29"/>
    <w:rsid w:val="00091568"/>
    <w:rsid w:val="00094346"/>
    <w:rsid w:val="000A2855"/>
    <w:rsid w:val="000D36DD"/>
    <w:rsid w:val="000F30E7"/>
    <w:rsid w:val="00106BAD"/>
    <w:rsid w:val="00194747"/>
    <w:rsid w:val="002047CE"/>
    <w:rsid w:val="00221D24"/>
    <w:rsid w:val="00230EE3"/>
    <w:rsid w:val="002322D7"/>
    <w:rsid w:val="00250881"/>
    <w:rsid w:val="002F0AB5"/>
    <w:rsid w:val="00303C42"/>
    <w:rsid w:val="003B4BCE"/>
    <w:rsid w:val="003E32B8"/>
    <w:rsid w:val="003F4621"/>
    <w:rsid w:val="0044663E"/>
    <w:rsid w:val="0047530E"/>
    <w:rsid w:val="00486C85"/>
    <w:rsid w:val="004B5A61"/>
    <w:rsid w:val="004D57FC"/>
    <w:rsid w:val="004F729A"/>
    <w:rsid w:val="00584D9D"/>
    <w:rsid w:val="005A757D"/>
    <w:rsid w:val="005E491B"/>
    <w:rsid w:val="00641E4D"/>
    <w:rsid w:val="00680DCD"/>
    <w:rsid w:val="0069352B"/>
    <w:rsid w:val="00696F18"/>
    <w:rsid w:val="007021EA"/>
    <w:rsid w:val="00761893"/>
    <w:rsid w:val="007B3BBD"/>
    <w:rsid w:val="007C13B3"/>
    <w:rsid w:val="007F66B6"/>
    <w:rsid w:val="007F7284"/>
    <w:rsid w:val="008061D0"/>
    <w:rsid w:val="008B2BED"/>
    <w:rsid w:val="008D5263"/>
    <w:rsid w:val="00902F9A"/>
    <w:rsid w:val="00947359"/>
    <w:rsid w:val="009576F4"/>
    <w:rsid w:val="00984F30"/>
    <w:rsid w:val="009B35FE"/>
    <w:rsid w:val="00A24519"/>
    <w:rsid w:val="00A75EBA"/>
    <w:rsid w:val="00AB13EA"/>
    <w:rsid w:val="00AE1FB2"/>
    <w:rsid w:val="00AF2B44"/>
    <w:rsid w:val="00B0196E"/>
    <w:rsid w:val="00B57E9D"/>
    <w:rsid w:val="00BB1D2F"/>
    <w:rsid w:val="00C62EE3"/>
    <w:rsid w:val="00C826BB"/>
    <w:rsid w:val="00C93E8E"/>
    <w:rsid w:val="00CC16CE"/>
    <w:rsid w:val="00CE3984"/>
    <w:rsid w:val="00D811E9"/>
    <w:rsid w:val="00D912A5"/>
    <w:rsid w:val="00E14CB7"/>
    <w:rsid w:val="00E340F1"/>
    <w:rsid w:val="00E7505D"/>
    <w:rsid w:val="00EA37ED"/>
    <w:rsid w:val="00EA5DCD"/>
    <w:rsid w:val="00F0613D"/>
    <w:rsid w:val="00F42A7F"/>
    <w:rsid w:val="00F43AF7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D502-0F1E-4FEB-8970-10DAE557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04FA-8AEA-490E-9676-EE70DA2C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Анна Анатольевна</dc:creator>
  <cp:lastModifiedBy>PC1</cp:lastModifiedBy>
  <cp:revision>11</cp:revision>
  <cp:lastPrinted>2021-09-01T08:05:00Z</cp:lastPrinted>
  <dcterms:created xsi:type="dcterms:W3CDTF">2021-09-01T12:51:00Z</dcterms:created>
  <dcterms:modified xsi:type="dcterms:W3CDTF">2022-11-28T10:57:00Z</dcterms:modified>
</cp:coreProperties>
</file>