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4" w:rsidRPr="00E54124" w:rsidRDefault="000B7F79" w:rsidP="00E541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проект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ПОКУР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Нижневартовского района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Ханты – Мансийского автономного округа – Югры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РЕШЕНИЕ</w:t>
      </w:r>
    </w:p>
    <w:p w:rsidR="00E54124" w:rsidRPr="00E54124" w:rsidRDefault="00E54124" w:rsidP="00E54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0300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г.                                                                                              №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с.</w:t>
      </w:r>
      <w:r w:rsidR="002C508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п. </w:t>
      </w:r>
      <w:r w:rsidRPr="00E5412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Покур</w:t>
      </w: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124" w:rsidRP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</w:p>
    <w:p w:rsidR="00DF6C48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дополнений 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</w:p>
    <w:p w:rsidR="00DF6C48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 сельского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Покур №</w:t>
      </w:r>
      <w:r w:rsidR="00263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24.11.2008г. «О приеме</w:t>
      </w:r>
    </w:p>
    <w:p w:rsidR="000D7043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собственность поселения</w:t>
      </w:r>
    </w:p>
    <w:p w:rsid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имущества района»</w:t>
      </w:r>
    </w:p>
    <w:p w:rsidR="00E54124" w:rsidRDefault="00E54124" w:rsidP="00E54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60BC" w:rsidRPr="00673996" w:rsidRDefault="000760BC" w:rsidP="00673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0BC" w:rsidRPr="00673996" w:rsidRDefault="00263689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760BC" w:rsidRPr="00673996">
        <w:rPr>
          <w:rFonts w:ascii="Times New Roman" w:hAnsi="Times New Roman" w:cs="Times New Roman"/>
          <w:sz w:val="28"/>
          <w:szCs w:val="28"/>
        </w:rPr>
        <w:t>В ц</w:t>
      </w:r>
      <w:r w:rsidR="00D80F6E">
        <w:rPr>
          <w:rFonts w:ascii="Times New Roman" w:hAnsi="Times New Roman" w:cs="Times New Roman"/>
          <w:sz w:val="28"/>
          <w:szCs w:val="28"/>
        </w:rPr>
        <w:t>елях приведения соответствие учё</w:t>
      </w:r>
      <w:r w:rsidR="000760BC" w:rsidRPr="00673996">
        <w:rPr>
          <w:rFonts w:ascii="Times New Roman" w:hAnsi="Times New Roman" w:cs="Times New Roman"/>
          <w:sz w:val="28"/>
          <w:szCs w:val="28"/>
        </w:rPr>
        <w:t>тных данных принимаемого имущества из муниципальной собственности Нижневартовского района  в муниципальную собственность сельского поселения Покур, в соответствии с Федеральным законом от 06.10.2003г. №131-ФЗ  «Об общих принципах организации местного самоуправления в Российской Федерации»</w:t>
      </w:r>
      <w:r w:rsidR="00D80F6E">
        <w:rPr>
          <w:rFonts w:ascii="Times New Roman" w:hAnsi="Times New Roman" w:cs="Times New Roman"/>
          <w:sz w:val="28"/>
          <w:szCs w:val="28"/>
        </w:rPr>
        <w:t>,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законом  Ханты-Мансийского автономного округа Югры от 13.12.2007г. № 170-ОЗ «О порядке передачи имущества, находящегося в муниципальной собственности, между вновь образованными  населениями и муниципальными</w:t>
      </w:r>
      <w:proofErr w:type="gramEnd"/>
      <w:r w:rsidR="000760BC" w:rsidRPr="00673996">
        <w:rPr>
          <w:rFonts w:ascii="Times New Roman" w:hAnsi="Times New Roman" w:cs="Times New Roman"/>
          <w:sz w:val="28"/>
          <w:szCs w:val="28"/>
        </w:rPr>
        <w:t xml:space="preserve"> районами, в с</w:t>
      </w:r>
      <w:r w:rsidR="00D80F6E">
        <w:rPr>
          <w:rFonts w:ascii="Times New Roman" w:hAnsi="Times New Roman" w:cs="Times New Roman"/>
          <w:sz w:val="28"/>
          <w:szCs w:val="28"/>
        </w:rPr>
        <w:t>остав которых входит поселения», Уставо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м сельского поселения Покур. </w:t>
      </w:r>
    </w:p>
    <w:p w:rsidR="000760BC" w:rsidRDefault="000760BC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Совет депу</w:t>
      </w:r>
      <w:r w:rsidR="00030055">
        <w:rPr>
          <w:rFonts w:ascii="Times New Roman" w:hAnsi="Times New Roman" w:cs="Times New Roman"/>
          <w:sz w:val="28"/>
          <w:szCs w:val="28"/>
        </w:rPr>
        <w:t>татов сельского поселения Покур</w:t>
      </w:r>
    </w:p>
    <w:p w:rsidR="00030055" w:rsidRPr="00673996" w:rsidRDefault="00030055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BC" w:rsidRPr="00673996" w:rsidRDefault="000760BC" w:rsidP="00673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>РЕШИЛ:</w:t>
      </w:r>
    </w:p>
    <w:p w:rsidR="000760BC" w:rsidRDefault="00263689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760BC" w:rsidRPr="00673996">
        <w:rPr>
          <w:rFonts w:ascii="Times New Roman" w:hAnsi="Times New Roman" w:cs="Times New Roman"/>
          <w:sz w:val="28"/>
          <w:szCs w:val="28"/>
        </w:rPr>
        <w:t xml:space="preserve"> п.3 «Жилищ</w:t>
      </w:r>
      <w:r w:rsidR="007E190D" w:rsidRPr="00673996">
        <w:rPr>
          <w:rFonts w:ascii="Times New Roman" w:hAnsi="Times New Roman" w:cs="Times New Roman"/>
          <w:sz w:val="28"/>
          <w:szCs w:val="28"/>
        </w:rPr>
        <w:t>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имущества, необходимое для содержания муниципального жилищного</w:t>
      </w:r>
      <w:r w:rsidR="00D80F6E">
        <w:rPr>
          <w:rFonts w:ascii="Times New Roman" w:hAnsi="Times New Roman" w:cs="Times New Roman"/>
          <w:sz w:val="28"/>
          <w:szCs w:val="28"/>
        </w:rPr>
        <w:t xml:space="preserve"> фонда» приложения к решению Совета  депутатов 2-го созыва </w:t>
      </w:r>
      <w:bookmarkStart w:id="0" w:name="_GoBack"/>
      <w:bookmarkEnd w:id="0"/>
      <w:r w:rsidR="007E190D" w:rsidRPr="00673996">
        <w:rPr>
          <w:rFonts w:ascii="Times New Roman" w:hAnsi="Times New Roman" w:cs="Times New Roman"/>
          <w:sz w:val="28"/>
          <w:szCs w:val="28"/>
        </w:rPr>
        <w:t xml:space="preserve"> сельского поселения Покур от 24.11.2008г. №13 «О приеме в собственность поселения имущества района»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0055" w:rsidRDefault="00030055" w:rsidP="0003005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96" w:rsidRPr="00673996" w:rsidRDefault="00673996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08" w:type="dxa"/>
        <w:tblInd w:w="720" w:type="dxa"/>
        <w:tblLook w:val="04A0"/>
      </w:tblPr>
      <w:tblGrid>
        <w:gridCol w:w="846"/>
        <w:gridCol w:w="2954"/>
        <w:gridCol w:w="3243"/>
        <w:gridCol w:w="1565"/>
      </w:tblGrid>
      <w:tr w:rsidR="00673996" w:rsidRPr="00673996" w:rsidTr="000B7F79">
        <w:tc>
          <w:tcPr>
            <w:tcW w:w="846" w:type="dxa"/>
          </w:tcPr>
          <w:p w:rsidR="007E190D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3996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4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3243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65" w:type="dxa"/>
          </w:tcPr>
          <w:p w:rsidR="007E190D" w:rsidRPr="00673996" w:rsidRDefault="00673996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673996" w:rsidRPr="00673996" w:rsidTr="000B7F79">
        <w:tc>
          <w:tcPr>
            <w:tcW w:w="846" w:type="dxa"/>
          </w:tcPr>
          <w:p w:rsidR="007E190D" w:rsidRPr="00673996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2954" w:type="dxa"/>
          </w:tcPr>
          <w:p w:rsidR="007E190D" w:rsidRPr="00673996" w:rsidRDefault="001A6335" w:rsidP="00340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1-этажном жилом доме,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59,5 кв.</w:t>
            </w:r>
            <w:r w:rsidR="000B7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 xml:space="preserve">метра, </w:t>
            </w:r>
            <w:r w:rsidR="00263689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–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не установлен</w:t>
            </w:r>
          </w:p>
        </w:tc>
        <w:tc>
          <w:tcPr>
            <w:tcW w:w="3243" w:type="dxa"/>
          </w:tcPr>
          <w:p w:rsidR="000B7F79" w:rsidRDefault="0026368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40C68">
              <w:rPr>
                <w:rFonts w:ascii="Times New Roman" w:hAnsi="Times New Roman" w:cs="Times New Roman"/>
                <w:sz w:val="28"/>
                <w:szCs w:val="28"/>
              </w:rPr>
              <w:t>Новая,  д.14</w:t>
            </w:r>
            <w:r w:rsidR="000B7F79">
              <w:rPr>
                <w:rFonts w:ascii="Times New Roman" w:hAnsi="Times New Roman" w:cs="Times New Roman"/>
                <w:sz w:val="28"/>
                <w:szCs w:val="28"/>
              </w:rPr>
              <w:t xml:space="preserve"> кв.1</w:t>
            </w:r>
          </w:p>
          <w:p w:rsidR="00263689" w:rsidRDefault="000B7F79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F578E7">
              <w:rPr>
                <w:rFonts w:ascii="Times New Roman" w:hAnsi="Times New Roman" w:cs="Times New Roman"/>
                <w:sz w:val="28"/>
                <w:szCs w:val="28"/>
              </w:rPr>
              <w:t xml:space="preserve"> Покур, Нижневартовский район, Ханты-Мансийский автономный округ – Югра, </w:t>
            </w:r>
          </w:p>
          <w:p w:rsidR="007E190D" w:rsidRPr="00673996" w:rsidRDefault="00F578E7" w:rsidP="00F578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7E190D" w:rsidRPr="00673996" w:rsidRDefault="000B7F79" w:rsidP="00030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231,4</w:t>
            </w:r>
          </w:p>
        </w:tc>
      </w:tr>
      <w:tr w:rsidR="000B7F79" w:rsidRPr="00673996" w:rsidTr="000B7F79">
        <w:tc>
          <w:tcPr>
            <w:tcW w:w="846" w:type="dxa"/>
          </w:tcPr>
          <w:p w:rsidR="000B7F79" w:rsidRPr="00673996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2954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в многоквартирном 1-этажном жилом доме,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метра, ввод в эксплуатацию – не установлен</w:t>
            </w:r>
          </w:p>
        </w:tc>
        <w:tc>
          <w:tcPr>
            <w:tcW w:w="3243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 д.14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Покур, Нижневартовский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  <w:tr w:rsidR="000B7F79" w:rsidRPr="00673996" w:rsidTr="000B7F79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2954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в многоквартирном 1-этажном жилом доме,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метра, ввод в эксплуатацию – не установлен</w:t>
            </w:r>
          </w:p>
        </w:tc>
        <w:tc>
          <w:tcPr>
            <w:tcW w:w="3243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Новая,  д.14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кв.3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Покур, Нижневартовский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</w:tr>
      <w:tr w:rsidR="000B7F79" w:rsidRPr="00673996" w:rsidTr="000B7F79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  <w:tc>
          <w:tcPr>
            <w:tcW w:w="2954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в многоквартирном 1-этажном жилом доме,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метра, ввод в эксплуатацию – не установлен</w:t>
            </w:r>
          </w:p>
        </w:tc>
        <w:tc>
          <w:tcPr>
            <w:tcW w:w="3243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Совхозная,  д.4 кв.1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Покур, Нижневартовский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0B7F79" w:rsidRPr="00673996" w:rsidTr="000B7F79">
        <w:tc>
          <w:tcPr>
            <w:tcW w:w="846" w:type="dxa"/>
          </w:tcPr>
          <w:p w:rsidR="000B7F79" w:rsidRDefault="000B7F79" w:rsidP="00F418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3.79</w:t>
            </w:r>
          </w:p>
        </w:tc>
        <w:tc>
          <w:tcPr>
            <w:tcW w:w="2954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в многоквартирном 1-этажном жилом доме, 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метра, ввод в эксплуатацию – не установлен</w:t>
            </w:r>
          </w:p>
        </w:tc>
        <w:tc>
          <w:tcPr>
            <w:tcW w:w="3243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Совхозная,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Покур, Нижневартовский район, 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  <w:tr w:rsidR="000B7F79" w:rsidRPr="00673996" w:rsidTr="000B7F79">
        <w:tc>
          <w:tcPr>
            <w:tcW w:w="846" w:type="dxa"/>
          </w:tcPr>
          <w:p w:rsidR="000B7F79" w:rsidRDefault="000B7F79" w:rsidP="006739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0B7F79" w:rsidRPr="00673996" w:rsidRDefault="000B7F79" w:rsidP="000B7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 в многоквартирном 1-этажном жилом доме,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метра, ввод в эксплуатацию – не установлен</w:t>
            </w:r>
          </w:p>
        </w:tc>
        <w:tc>
          <w:tcPr>
            <w:tcW w:w="3243" w:type="dxa"/>
          </w:tcPr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Совхозная,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кв.3</w:t>
            </w:r>
          </w:p>
          <w:p w:rsidR="000B7F79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Покур, Нижневартовский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Ханты-Мансийский автономный округ – Югра, </w:t>
            </w:r>
          </w:p>
          <w:p w:rsidR="000B7F79" w:rsidRPr="00673996" w:rsidRDefault="000B7F79" w:rsidP="00F418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628630</w:t>
            </w:r>
          </w:p>
        </w:tc>
        <w:tc>
          <w:tcPr>
            <w:tcW w:w="1565" w:type="dxa"/>
          </w:tcPr>
          <w:p w:rsidR="000B7F79" w:rsidRPr="00673996" w:rsidRDefault="000B7F79" w:rsidP="00F41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245,3</w:t>
            </w:r>
          </w:p>
        </w:tc>
      </w:tr>
    </w:tbl>
    <w:p w:rsidR="007E190D" w:rsidRPr="00673996" w:rsidRDefault="007E190D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2F" w:rsidRPr="00B43F4C" w:rsidRDefault="00030055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5B2F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CD5B2F" w:rsidRPr="00B43F4C">
        <w:rPr>
          <w:rFonts w:ascii="Times New Roman" w:hAnsi="Times New Roman" w:cs="Times New Roman"/>
          <w:sz w:val="28"/>
          <w:szCs w:val="28"/>
        </w:rPr>
        <w:t>поселения.</w:t>
      </w:r>
    </w:p>
    <w:p w:rsidR="007E190D" w:rsidRPr="00B43F4C" w:rsidRDefault="005225C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4C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с момента его подписания. </w:t>
      </w:r>
    </w:p>
    <w:p w:rsidR="005225C3" w:rsidRPr="00B43F4C" w:rsidRDefault="00502A73" w:rsidP="00673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постоянную комиссию по бюджету, налогам, финансам и социально-экономическим вопросам Совета депутатов сельского поселения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Pr="00B43F4C">
        <w:rPr>
          <w:rFonts w:ascii="Times New Roman" w:hAnsi="Times New Roman" w:cs="Times New Roman"/>
          <w:sz w:val="28"/>
          <w:szCs w:val="28"/>
        </w:rPr>
        <w:t>Покур</w:t>
      </w:r>
      <w:r w:rsidR="000B7F79">
        <w:rPr>
          <w:rFonts w:ascii="Times New Roman" w:hAnsi="Times New Roman" w:cs="Times New Roman"/>
          <w:sz w:val="28"/>
          <w:szCs w:val="28"/>
        </w:rPr>
        <w:t xml:space="preserve"> </w:t>
      </w:r>
      <w:r w:rsidR="005225C3" w:rsidRPr="00B43F4C">
        <w:rPr>
          <w:rFonts w:ascii="Times New Roman" w:hAnsi="Times New Roman" w:cs="Times New Roman"/>
          <w:sz w:val="28"/>
          <w:szCs w:val="28"/>
        </w:rPr>
        <w:t>(</w:t>
      </w:r>
      <w:r w:rsidRPr="00B43F4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B43F4C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5225C3" w:rsidRPr="00B43F4C">
        <w:rPr>
          <w:rFonts w:ascii="Times New Roman" w:hAnsi="Times New Roman" w:cs="Times New Roman"/>
          <w:sz w:val="28"/>
          <w:szCs w:val="28"/>
        </w:rPr>
        <w:t>).</w:t>
      </w: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4C" w:rsidRDefault="00B43F4C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05" w:rsidRPr="00673996" w:rsidRDefault="00980A05" w:rsidP="0067399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96">
        <w:rPr>
          <w:rFonts w:ascii="Times New Roman" w:hAnsi="Times New Roman" w:cs="Times New Roman"/>
          <w:sz w:val="28"/>
          <w:szCs w:val="28"/>
        </w:rPr>
        <w:t xml:space="preserve">Глава  поселения           </w:t>
      </w:r>
      <w:r w:rsidR="000B7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3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3996"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</w:p>
    <w:sectPr w:rsidR="00980A05" w:rsidRPr="00673996" w:rsidSect="00A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08D0"/>
    <w:multiLevelType w:val="hybridMultilevel"/>
    <w:tmpl w:val="E6FA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7E77"/>
    <w:rsid w:val="00030055"/>
    <w:rsid w:val="000760BC"/>
    <w:rsid w:val="00076D18"/>
    <w:rsid w:val="000B7F79"/>
    <w:rsid w:val="000D7043"/>
    <w:rsid w:val="001A6335"/>
    <w:rsid w:val="00263689"/>
    <w:rsid w:val="002C5081"/>
    <w:rsid w:val="00340C68"/>
    <w:rsid w:val="00457E77"/>
    <w:rsid w:val="00502A73"/>
    <w:rsid w:val="005225C3"/>
    <w:rsid w:val="00673996"/>
    <w:rsid w:val="007E190D"/>
    <w:rsid w:val="00980A05"/>
    <w:rsid w:val="00A063E0"/>
    <w:rsid w:val="00A75192"/>
    <w:rsid w:val="00B43F4C"/>
    <w:rsid w:val="00CD5B2F"/>
    <w:rsid w:val="00D80F6E"/>
    <w:rsid w:val="00DF6C48"/>
    <w:rsid w:val="00E54124"/>
    <w:rsid w:val="00F5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BC"/>
    <w:pPr>
      <w:ind w:left="720"/>
      <w:contextualSpacing/>
    </w:pPr>
  </w:style>
  <w:style w:type="table" w:styleId="a4">
    <w:name w:val="Table Grid"/>
    <w:basedOn w:val="a1"/>
    <w:uiPriority w:val="59"/>
    <w:rsid w:val="007E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5</cp:revision>
  <cp:lastPrinted>2014-11-12T07:36:00Z</cp:lastPrinted>
  <dcterms:created xsi:type="dcterms:W3CDTF">2014-07-30T05:14:00Z</dcterms:created>
  <dcterms:modified xsi:type="dcterms:W3CDTF">2014-11-12T07:38:00Z</dcterms:modified>
</cp:coreProperties>
</file>