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A6" w:rsidRDefault="00FD1DA6" w:rsidP="00FD1D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A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A9">
        <w:rPr>
          <w:rFonts w:ascii="Times New Roman" w:hAnsi="Times New Roman" w:cs="Times New Roman"/>
          <w:b/>
          <w:sz w:val="28"/>
          <w:szCs w:val="28"/>
        </w:rPr>
        <w:t>СЕЛЬСКОГО ПОСЕЛЕНИЯ ПОКУР</w:t>
      </w: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A9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A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A9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AC13A9" w:rsidRPr="00AC13A9" w:rsidRDefault="00AC13A9" w:rsidP="00AC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A9" w:rsidRPr="00AC13A9" w:rsidRDefault="00AC13A9" w:rsidP="00AC1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3A9">
        <w:rPr>
          <w:rFonts w:ascii="Times New Roman" w:hAnsi="Times New Roman" w:cs="Times New Roman"/>
          <w:b/>
          <w:sz w:val="28"/>
          <w:szCs w:val="28"/>
        </w:rPr>
        <w:t>от_</w:t>
      </w:r>
      <w:r w:rsidR="00FD1DA6"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 w:rsidRPr="00AC13A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AC13A9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FD1D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C1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 w:rsidR="00FD1DA6">
        <w:rPr>
          <w:rFonts w:ascii="Times New Roman" w:hAnsi="Times New Roman" w:cs="Times New Roman"/>
          <w:b/>
          <w:sz w:val="28"/>
          <w:szCs w:val="28"/>
        </w:rPr>
        <w:t>__</w:t>
      </w:r>
    </w:p>
    <w:p w:rsidR="00AC13A9" w:rsidRPr="00AC13A9" w:rsidRDefault="00AC13A9" w:rsidP="00AC13A9">
      <w:pPr>
        <w:spacing w:after="0" w:line="240" w:lineRule="auto"/>
        <w:rPr>
          <w:rFonts w:ascii="Times New Roman" w:hAnsi="Times New Roman" w:cs="Times New Roman"/>
        </w:rPr>
      </w:pPr>
      <w:r w:rsidRPr="00AC13A9">
        <w:rPr>
          <w:rFonts w:ascii="Times New Roman" w:hAnsi="Times New Roman" w:cs="Times New Roman"/>
        </w:rPr>
        <w:t>с.Покур</w:t>
      </w:r>
    </w:p>
    <w:p w:rsidR="00FD1DA6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  <w:r w:rsidRPr="001E1F3A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Положения о порядке </w:t>
      </w: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  <w:r w:rsidRPr="001E1F3A">
        <w:rPr>
          <w:rFonts w:ascii="Times New Roman" w:hAnsi="Times New Roman" w:cs="Times New Roman"/>
          <w:color w:val="000000"/>
          <w:spacing w:val="3"/>
          <w:sz w:val="28"/>
          <w:szCs w:val="26"/>
        </w:rPr>
        <w:t>переселения граждан из жилых помещений,</w:t>
      </w: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6"/>
        </w:rPr>
      </w:pPr>
      <w:proofErr w:type="gramStart"/>
      <w:r w:rsidRPr="001E1F3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</w:p>
    <w:p w:rsidR="00FD1DA6" w:rsidRPr="001E1F3A" w:rsidRDefault="00FD1DA6" w:rsidP="00FD1D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11"/>
          <w:sz w:val="28"/>
          <w:szCs w:val="26"/>
        </w:rPr>
      </w:pP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F3A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Жилищным кодексом Российской Федерации, Законом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Югре», Уставом поселения, в целях реализации постановления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– Югры в 2014-2020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3A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>»,</w:t>
      </w: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6"/>
        </w:rPr>
      </w:pP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3A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1E1F3A">
        <w:rPr>
          <w:rFonts w:ascii="Times New Roman" w:hAnsi="Times New Roman" w:cs="Times New Roman"/>
          <w:sz w:val="28"/>
        </w:rPr>
        <w:t xml:space="preserve">Совет депутатов </w:t>
      </w:r>
      <w:r w:rsidRPr="001E1F3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Покур:</w:t>
      </w:r>
    </w:p>
    <w:p w:rsidR="00FD1DA6" w:rsidRPr="001E1F3A" w:rsidRDefault="00FD1DA6" w:rsidP="00FD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E1F3A">
        <w:rPr>
          <w:rFonts w:ascii="Times New Roman" w:hAnsi="Times New Roman" w:cs="Times New Roman"/>
          <w:color w:val="000000"/>
          <w:sz w:val="28"/>
          <w:szCs w:val="26"/>
        </w:rPr>
        <w:t>РЕШИЛ:</w:t>
      </w:r>
    </w:p>
    <w:p w:rsidR="00FD1DA6" w:rsidRPr="001E1F3A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E1F3A">
        <w:rPr>
          <w:rFonts w:ascii="Times New Roman" w:hAnsi="Times New Roman" w:cs="Times New Roman"/>
          <w:sz w:val="28"/>
        </w:rPr>
        <w:tab/>
      </w:r>
    </w:p>
    <w:p w:rsidR="00FD1DA6" w:rsidRPr="00FD1DA6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1</w:t>
      </w:r>
      <w:r w:rsidRPr="00FD1DA6">
        <w:rPr>
          <w:rFonts w:ascii="Times New Roman" w:hAnsi="Times New Roman" w:cs="Times New Roman"/>
          <w:sz w:val="28"/>
          <w:szCs w:val="28"/>
        </w:rPr>
        <w:t>. Утвердить Положение о порядке переселения граждан из жилых помещений, признанных непригодными для проживания,  согласно приложению.</w:t>
      </w:r>
    </w:p>
    <w:p w:rsidR="00FD1DA6" w:rsidRPr="00FD1DA6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A6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от 26.06.2014 № 12 «Обеспечение жилыми помещениями граждан, проживающих в жилых помещениях, непригодных для проживания».</w:t>
      </w:r>
    </w:p>
    <w:p w:rsidR="00FD1DA6" w:rsidRPr="00FD1DA6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A6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Решение разместить на </w:t>
      </w:r>
      <w:proofErr w:type="gramStart"/>
      <w:r w:rsidRPr="00FD1DA6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FD1DA6"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администрации сельского поселения Покур (</w:t>
      </w:r>
      <w:hyperlink r:id="rId5" w:history="1">
        <w:r w:rsidRPr="00FD1D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D1DA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D1D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apokur</w:t>
        </w:r>
        <w:r w:rsidRPr="00FD1D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1D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D1D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D1DA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1DA6" w:rsidRPr="00FD1DA6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DA6">
        <w:rPr>
          <w:rFonts w:ascii="Times New Roman" w:hAnsi="Times New Roman" w:cs="Times New Roman"/>
          <w:color w:val="000000"/>
          <w:sz w:val="28"/>
          <w:szCs w:val="28"/>
        </w:rPr>
        <w:t>4. Решение вступает в силу после даты его официального опубликования (обнародования).</w:t>
      </w:r>
    </w:p>
    <w:p w:rsidR="00FD1DA6" w:rsidRPr="00FD1DA6" w:rsidRDefault="00FD1DA6" w:rsidP="00FD1DA6">
      <w:pPr>
        <w:jc w:val="both"/>
        <w:rPr>
          <w:rFonts w:ascii="Times New Roman" w:hAnsi="Times New Roman" w:cs="Times New Roman"/>
          <w:sz w:val="28"/>
          <w:szCs w:val="28"/>
        </w:rPr>
      </w:pPr>
      <w:r w:rsidRPr="00FD1D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1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D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 и охране природы (</w:t>
      </w:r>
      <w:proofErr w:type="spellStart"/>
      <w:r w:rsidRPr="00FD1DA6">
        <w:rPr>
          <w:rFonts w:ascii="Times New Roman" w:hAnsi="Times New Roman" w:cs="Times New Roman"/>
          <w:sz w:val="28"/>
          <w:szCs w:val="28"/>
        </w:rPr>
        <w:t>Уский</w:t>
      </w:r>
      <w:proofErr w:type="spellEnd"/>
      <w:r w:rsidRPr="00FD1DA6">
        <w:rPr>
          <w:rFonts w:ascii="Times New Roman" w:hAnsi="Times New Roman" w:cs="Times New Roman"/>
          <w:sz w:val="28"/>
          <w:szCs w:val="28"/>
        </w:rPr>
        <w:t xml:space="preserve"> М.И.).</w:t>
      </w:r>
    </w:p>
    <w:p w:rsidR="00FD1DA6" w:rsidRPr="00FD1DA6" w:rsidRDefault="00FD1DA6" w:rsidP="00FD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A6" w:rsidRPr="00FD1DA6" w:rsidRDefault="00FD1DA6" w:rsidP="00FD1DA6">
      <w:pPr>
        <w:pStyle w:val="stylet2"/>
        <w:spacing w:before="0" w:beforeAutospacing="0" w:after="0" w:afterAutospacing="0"/>
        <w:rPr>
          <w:sz w:val="28"/>
          <w:szCs w:val="28"/>
        </w:rPr>
      </w:pPr>
      <w:r w:rsidRPr="00FD1DA6">
        <w:rPr>
          <w:sz w:val="28"/>
          <w:szCs w:val="28"/>
        </w:rPr>
        <w:t xml:space="preserve">Глава сельского поселения Покур                                                     </w:t>
      </w:r>
      <w:proofErr w:type="spellStart"/>
      <w:r w:rsidRPr="00FD1DA6">
        <w:rPr>
          <w:sz w:val="28"/>
          <w:szCs w:val="28"/>
        </w:rPr>
        <w:t>З.Л.Бахарева</w:t>
      </w:r>
      <w:proofErr w:type="spellEnd"/>
      <w:r w:rsidRPr="00FD1DA6">
        <w:rPr>
          <w:sz w:val="22"/>
          <w:szCs w:val="22"/>
        </w:rPr>
        <w:t xml:space="preserve">                         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  <w:r w:rsidRPr="001E1F3A">
        <w:rPr>
          <w:rFonts w:ascii="Times New Roman" w:hAnsi="Times New Roman" w:cs="Times New Roman"/>
        </w:rPr>
        <w:lastRenderedPageBreak/>
        <w:t xml:space="preserve">Приложение 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  <w:r w:rsidRPr="001E1F3A">
        <w:rPr>
          <w:rFonts w:ascii="Times New Roman" w:hAnsi="Times New Roman" w:cs="Times New Roman"/>
        </w:rPr>
        <w:t>к решению Совета депутатов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right="81" w:firstLine="5670"/>
        <w:jc w:val="right"/>
        <w:rPr>
          <w:rFonts w:ascii="Times New Roman" w:hAnsi="Times New Roman" w:cs="Times New Roman"/>
        </w:rPr>
      </w:pPr>
      <w:r w:rsidRPr="001E1F3A">
        <w:rPr>
          <w:rFonts w:ascii="Times New Roman" w:hAnsi="Times New Roman" w:cs="Times New Roman"/>
        </w:rPr>
        <w:t>от</w:t>
      </w:r>
      <w:r>
        <w:t xml:space="preserve"> ______</w:t>
      </w:r>
      <w:r w:rsidRPr="001E1F3A">
        <w:rPr>
          <w:rFonts w:ascii="Times New Roman" w:hAnsi="Times New Roman" w:cs="Times New Roman"/>
        </w:rPr>
        <w:t xml:space="preserve"> </w:t>
      </w:r>
      <w:proofErr w:type="gramStart"/>
      <w:r w:rsidRPr="001E1F3A">
        <w:rPr>
          <w:rFonts w:ascii="Times New Roman" w:hAnsi="Times New Roman" w:cs="Times New Roman"/>
        </w:rPr>
        <w:t>г</w:t>
      </w:r>
      <w:proofErr w:type="gramEnd"/>
      <w:r w:rsidRPr="001E1F3A">
        <w:rPr>
          <w:rFonts w:ascii="Times New Roman" w:hAnsi="Times New Roman" w:cs="Times New Roman"/>
        </w:rPr>
        <w:t>. №_____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A6" w:rsidRPr="001E1F3A" w:rsidRDefault="00FD1DA6" w:rsidP="00FD1DA6">
      <w:pPr>
        <w:pStyle w:val="1"/>
        <w:rPr>
          <w:b w:val="0"/>
          <w:sz w:val="28"/>
          <w:szCs w:val="28"/>
        </w:rPr>
      </w:pPr>
      <w:r w:rsidRPr="001E1F3A">
        <w:rPr>
          <w:b w:val="0"/>
          <w:sz w:val="28"/>
          <w:szCs w:val="28"/>
        </w:rPr>
        <w:t>ПОЛОЖЕНИЕ</w:t>
      </w:r>
    </w:p>
    <w:p w:rsidR="00FD1DA6" w:rsidRPr="001E1F3A" w:rsidRDefault="00FD1DA6" w:rsidP="00FD1DA6">
      <w:pPr>
        <w:pStyle w:val="ConsPlusTitle"/>
        <w:widowControl/>
        <w:jc w:val="center"/>
        <w:rPr>
          <w:b w:val="0"/>
          <w:sz w:val="28"/>
          <w:szCs w:val="28"/>
        </w:rPr>
      </w:pPr>
      <w:r w:rsidRPr="001E1F3A">
        <w:rPr>
          <w:b w:val="0"/>
          <w:sz w:val="28"/>
          <w:szCs w:val="28"/>
        </w:rPr>
        <w:t>о порядке переселения граждан из жилых помещений,</w:t>
      </w:r>
    </w:p>
    <w:p w:rsidR="00FD1DA6" w:rsidRPr="001E1F3A" w:rsidRDefault="00FD1DA6" w:rsidP="00FD1DA6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1E1F3A">
        <w:rPr>
          <w:b w:val="0"/>
          <w:sz w:val="28"/>
          <w:szCs w:val="28"/>
        </w:rPr>
        <w:t>признанных</w:t>
      </w:r>
      <w:proofErr w:type="gramEnd"/>
      <w:r w:rsidRPr="001E1F3A">
        <w:rPr>
          <w:b w:val="0"/>
          <w:sz w:val="28"/>
          <w:szCs w:val="28"/>
        </w:rPr>
        <w:t xml:space="preserve"> непригодными для проживания 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DA6" w:rsidRPr="001E1F3A" w:rsidRDefault="00FD1DA6" w:rsidP="00FD1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E1F3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D1DA6" w:rsidRPr="001E1F3A" w:rsidRDefault="00FD1DA6" w:rsidP="00FD1DA6">
      <w:pPr>
        <w:pStyle w:val="ConsPlusTitle"/>
        <w:widowControl/>
        <w:jc w:val="both"/>
        <w:rPr>
          <w:b w:val="0"/>
          <w:color w:val="FF0000"/>
          <w:sz w:val="28"/>
          <w:szCs w:val="28"/>
        </w:rPr>
      </w:pPr>
      <w:r w:rsidRPr="001E1F3A">
        <w:rPr>
          <w:b w:val="0"/>
          <w:sz w:val="28"/>
          <w:szCs w:val="28"/>
        </w:rPr>
        <w:t>1.1.  Положение о порядке переселения граждан из жилых помещений, признанных непригодными для проживания (далее – Положение) определяет порядок обеспечения прав граждан, являющихся нанимателями, собственниками жилых помещений, признанных в установленном порядке непригодными для проживания.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1.2. Жилые помещения признаются непригодными для проживания в порядке, установленном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D1DA6" w:rsidRPr="001E1F3A" w:rsidRDefault="00FD1DA6" w:rsidP="00FD1DA6">
      <w:pPr>
        <w:pStyle w:val="ConsPlusTitle"/>
        <w:widowControl/>
        <w:jc w:val="both"/>
        <w:rPr>
          <w:b w:val="0"/>
          <w:sz w:val="28"/>
          <w:szCs w:val="28"/>
        </w:rPr>
      </w:pPr>
      <w:r w:rsidRPr="001E1F3A">
        <w:rPr>
          <w:b w:val="0"/>
          <w:sz w:val="28"/>
          <w:szCs w:val="28"/>
        </w:rPr>
        <w:t xml:space="preserve">1.3. Переселение  граждан из жилых помещений, признанных непригодными для проживания осуществляется на основании постановления администрации поселения.   </w:t>
      </w:r>
    </w:p>
    <w:p w:rsidR="00FD1DA6" w:rsidRPr="001E1F3A" w:rsidRDefault="00FD1DA6" w:rsidP="00FD1DA6">
      <w:pPr>
        <w:pStyle w:val="ConsPlusTitle"/>
        <w:widowControl/>
        <w:jc w:val="both"/>
        <w:rPr>
          <w:sz w:val="28"/>
          <w:szCs w:val="28"/>
        </w:rPr>
      </w:pPr>
    </w:p>
    <w:p w:rsidR="00FD1DA6" w:rsidRPr="001E1F3A" w:rsidRDefault="00FD1DA6" w:rsidP="00FD1DA6">
      <w:pPr>
        <w:pStyle w:val="ConsPlusTitle"/>
        <w:widowControl/>
        <w:jc w:val="both"/>
        <w:rPr>
          <w:sz w:val="28"/>
          <w:szCs w:val="28"/>
        </w:rPr>
      </w:pPr>
    </w:p>
    <w:p w:rsidR="00FD1DA6" w:rsidRPr="001E1F3A" w:rsidRDefault="00FD1DA6" w:rsidP="00FD1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F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  <w:r w:rsidRPr="001E1F3A">
        <w:rPr>
          <w:rFonts w:ascii="Times New Roman" w:hAnsi="Times New Roman" w:cs="Times New Roman"/>
          <w:b/>
          <w:sz w:val="28"/>
          <w:szCs w:val="28"/>
        </w:rPr>
        <w:t>переселения граждан из жилых помещений, занимаемых по договорам найма и признанных непригодными для проживания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1E1F3A">
        <w:rPr>
          <w:rFonts w:ascii="Times New Roman" w:hAnsi="Times New Roman" w:cs="Times New Roman"/>
          <w:sz w:val="28"/>
          <w:szCs w:val="28"/>
        </w:rPr>
        <w:t>Гражданам, выселяемым  из жилых помещений, занимаемых по договорам социального найма и признанных непригодными для проживания предоставляются другие жилые помещения по договорам социального найма,  благоустроенные применительно к условиям соответствующего населенного пункта, равнозначные по общей площади ранее занимаемым жилым помещениям (в том числе, состоящим из того же количества комнат), отвечающее установленным требованиям и находящееся в границах данного населенного пункта, если иное не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 xml:space="preserve"> предусмотрено законом. 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 xml:space="preserve">Если в силу конструктивных особенностей жилого помещения предоставление равноценного жилого помещения не представляется возможным, с согласия нанимателя и проживающих совместно с ним членов его семьи, в том числе временно отсутствующих членов его семьи предоставляется  жилое помещение площади меньшей, ранее занимаемому жилому </w:t>
      </w:r>
      <w:proofErr w:type="gramStart"/>
      <w:r w:rsidRPr="001E1F3A">
        <w:rPr>
          <w:rFonts w:ascii="Times New Roman" w:hAnsi="Times New Roman" w:cs="Times New Roman"/>
          <w:sz w:val="28"/>
          <w:szCs w:val="28"/>
        </w:rPr>
        <w:t>помещению</w:t>
      </w:r>
      <w:proofErr w:type="gramEnd"/>
      <w:r w:rsidRPr="001E1F3A">
        <w:rPr>
          <w:rFonts w:ascii="Times New Roman" w:hAnsi="Times New Roman" w:cs="Times New Roman"/>
          <w:sz w:val="28"/>
          <w:szCs w:val="28"/>
        </w:rPr>
        <w:t xml:space="preserve"> либо состоящее из меньшего количества комнат.</w:t>
      </w:r>
    </w:p>
    <w:p w:rsidR="00FD1DA6" w:rsidRPr="001E1F3A" w:rsidRDefault="00FD1DA6" w:rsidP="00FD1D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выселяемым  из жилых помещений, занимаемых по договорам найма муниципального специализированного жилищного фонда и фонда коммерческого использования (далее – договоры найма), признанных непригодными для проживания предоставляются другие жилые помещения благоустроенные применительно к условиям соответствующего населенного пункта, отвечающее установленным требованиям и находящееся в границах данного населенного пункта по договорам найма.  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D1DA6" w:rsidRPr="001E1F3A" w:rsidRDefault="00FD1DA6" w:rsidP="00FD1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F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  <w:r w:rsidRPr="001E1F3A">
        <w:rPr>
          <w:rFonts w:ascii="Times New Roman" w:hAnsi="Times New Roman" w:cs="Times New Roman"/>
          <w:b/>
          <w:sz w:val="28"/>
          <w:szCs w:val="28"/>
        </w:rPr>
        <w:t>переселения из жилых помещений, признанных непригодными для проживания, находящихся в собственности граждан.</w:t>
      </w:r>
    </w:p>
    <w:p w:rsidR="00FD1DA6" w:rsidRPr="001E1F3A" w:rsidRDefault="00FD1DA6" w:rsidP="00FD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E1F3A">
        <w:rPr>
          <w:rFonts w:ascii="Times New Roman" w:hAnsi="Times New Roman" w:cs="Times New Roman"/>
          <w:sz w:val="28"/>
          <w:szCs w:val="28"/>
        </w:rPr>
        <w:t>Гражданам, переселяемых из жилых помещений признанных непригодными для проживания и принадлежащих им на праве собственности (далее – собственники) предоставляются другие  жилые помещения, благоустроенные применительно к условиям соответствующего населенного пункта, отвечающие установленным требованиям по договору мены.</w:t>
      </w:r>
      <w:proofErr w:type="gramEnd"/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3.2.  При предоставлении собственнику жилого помещения равнозначного либо меньшего по общей площади жилого помещения, находящегося у него в собственности и находящегося в границах одного населенного пункта жилые помещения, подлежащее мене, признаются равноценными.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 xml:space="preserve">3.3. По соглашению с собственником ему может быть предоставлено жилое помещение большее по общей площади жилого помещения, находящегося у него в собственности, а так же в других населенных пунктах Нижневартовского района (при наличии таких жилых помещений в собственности поселения)  с зачетом его стоимости в стоимость предоставляемого жилого помещения. </w:t>
      </w:r>
      <w:r w:rsidRPr="001E1F3A">
        <w:rPr>
          <w:rFonts w:ascii="Times New Roman" w:hAnsi="Times New Roman" w:cs="Times New Roman"/>
          <w:sz w:val="28"/>
          <w:szCs w:val="28"/>
        </w:rPr>
        <w:tab/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3.4. В случае, указанном в пункте 3.3. при определении стоимости  жилых помещений применяется норматив средней рыночной стоимости 1 квадратного метра общей площади жилого помещения соответственно в капитальном либо деревянном  исполнении, утвержденный Региональной службой по тарифам Ханты-Мансийского автономного округа – Югры на дату заключения договора мены.</w:t>
      </w:r>
    </w:p>
    <w:p w:rsidR="00FD1DA6" w:rsidRPr="001E1F3A" w:rsidRDefault="00FD1DA6" w:rsidP="00FD1DA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E1F3A">
        <w:rPr>
          <w:sz w:val="28"/>
          <w:szCs w:val="28"/>
        </w:rPr>
        <w:t>3.5. Оплата разницы стоимостей жилых помещений производится единовременным платежом в течение 10 рабочих дней после подписания сторонами договора мены.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3.6. Перечень документов, необходимых для заключения договора мены: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Заявление о заключении договора мены от каждого собственника;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Технический (или) кадастровый паспорт на жилое помещение;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lastRenderedPageBreak/>
        <w:t>Справка об отсутствии/наличии задолженности за жилищно-коммунальные услуги;</w:t>
      </w:r>
    </w:p>
    <w:p w:rsidR="00FD1DA6" w:rsidRPr="001E1F3A" w:rsidRDefault="00FD1DA6" w:rsidP="00FD1DA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Справка об отсутствии/наличии задолженности по уплате налога на имущест</w:t>
      </w:r>
      <w:r>
        <w:rPr>
          <w:sz w:val="28"/>
          <w:szCs w:val="28"/>
        </w:rPr>
        <w:t>во на жилое помещение, подлежаще</w:t>
      </w:r>
      <w:r w:rsidRPr="001E1F3A">
        <w:rPr>
          <w:rFonts w:ascii="Times New Roman" w:hAnsi="Times New Roman" w:cs="Times New Roman"/>
          <w:sz w:val="28"/>
          <w:szCs w:val="28"/>
        </w:rPr>
        <w:t>е мене;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3.6.9.  Разрешение органов опеки и попечительства на отчуждение жилого помещения, принадлежащего на праве собственности несовершеннолетнему ребенку;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3.6.10</w:t>
      </w:r>
      <w:r>
        <w:rPr>
          <w:sz w:val="28"/>
          <w:szCs w:val="28"/>
        </w:rPr>
        <w:t>.</w:t>
      </w:r>
      <w:r w:rsidRPr="001E1F3A">
        <w:rPr>
          <w:rFonts w:ascii="Times New Roman" w:hAnsi="Times New Roman" w:cs="Times New Roman"/>
          <w:sz w:val="28"/>
          <w:szCs w:val="28"/>
        </w:rPr>
        <w:t xml:space="preserve"> Нотариально удостоверенное обязательство от всех собственников и иных лиц, зарегистрированных   в жилом помещении по месту жительства, о снятии с регистрационного учета по месту жительства и фактическом освобождении жилого помещения в течение 10 календарных дней.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3.7.</w:t>
      </w:r>
      <w:r>
        <w:rPr>
          <w:sz w:val="28"/>
          <w:szCs w:val="28"/>
        </w:rPr>
        <w:t xml:space="preserve"> Документы, указанные в пунктах </w:t>
      </w:r>
      <w:r w:rsidRPr="001E1F3A">
        <w:rPr>
          <w:rFonts w:ascii="Times New Roman" w:hAnsi="Times New Roman" w:cs="Times New Roman"/>
          <w:sz w:val="28"/>
          <w:szCs w:val="28"/>
        </w:rPr>
        <w:t>3.6.1</w:t>
      </w:r>
      <w:r>
        <w:rPr>
          <w:sz w:val="28"/>
          <w:szCs w:val="28"/>
        </w:rPr>
        <w:t>-</w:t>
      </w:r>
      <w:r w:rsidRPr="001E1F3A">
        <w:rPr>
          <w:rFonts w:ascii="Times New Roman" w:hAnsi="Times New Roman" w:cs="Times New Roman"/>
          <w:sz w:val="28"/>
          <w:szCs w:val="28"/>
        </w:rPr>
        <w:t>3.6.4; 3.6.6.</w:t>
      </w:r>
      <w:r>
        <w:rPr>
          <w:sz w:val="28"/>
          <w:szCs w:val="28"/>
        </w:rPr>
        <w:t>-</w:t>
      </w:r>
      <w:r w:rsidRPr="001E1F3A">
        <w:rPr>
          <w:rFonts w:ascii="Times New Roman" w:hAnsi="Times New Roman" w:cs="Times New Roman"/>
          <w:sz w:val="28"/>
          <w:szCs w:val="28"/>
        </w:rPr>
        <w:t>3.6.10 предоставляются заявителем самостоятельно</w:t>
      </w:r>
      <w:r>
        <w:rPr>
          <w:sz w:val="28"/>
          <w:szCs w:val="28"/>
        </w:rPr>
        <w:t xml:space="preserve">. Документы, указанные в пункте </w:t>
      </w:r>
      <w:r w:rsidRPr="001E1F3A">
        <w:rPr>
          <w:rFonts w:ascii="Times New Roman" w:hAnsi="Times New Roman" w:cs="Times New Roman"/>
          <w:sz w:val="28"/>
          <w:szCs w:val="28"/>
        </w:rPr>
        <w:t>3.6.5. запрашиваются администрацией поселения в рамках межведомственного информационного взаимодействия, либо по желанию заявителя могут быть предоставлены самостоятельно.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3.8. Решение о заключении договора мены принимается администрацией поселения в форме постановления в течение пятнадцати дней с даты поступления заявления и необходимых документов.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3.9. Договор мены жилых помещений заключается в течение двух месяцев после принятия решения о заключении договора мены.</w:t>
      </w:r>
    </w:p>
    <w:p w:rsidR="00FD1DA6" w:rsidRPr="001E1F3A" w:rsidRDefault="00FD1DA6" w:rsidP="00FD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F3A">
        <w:rPr>
          <w:rFonts w:ascii="Times New Roman" w:hAnsi="Times New Roman" w:cs="Times New Roman"/>
          <w:sz w:val="28"/>
          <w:szCs w:val="28"/>
        </w:rPr>
        <w:t>3.10. После государственной рег</w:t>
      </w:r>
      <w:r>
        <w:rPr>
          <w:sz w:val="28"/>
          <w:szCs w:val="28"/>
        </w:rPr>
        <w:t>истрации договора мены граждане</w:t>
      </w:r>
      <w:r w:rsidRPr="001E1F3A">
        <w:rPr>
          <w:rFonts w:ascii="Times New Roman" w:hAnsi="Times New Roman" w:cs="Times New Roman"/>
          <w:sz w:val="28"/>
          <w:szCs w:val="28"/>
        </w:rPr>
        <w:t xml:space="preserve"> обязаны со всеми членами своей семьи и иными гражданами, проживающими в жилом помещении освободить ранее занимаемое жилое помещение. </w:t>
      </w:r>
    </w:p>
    <w:p w:rsidR="00FD1DA6" w:rsidRDefault="00FD1DA6" w:rsidP="00FD1DA6">
      <w:pPr>
        <w:spacing w:after="0"/>
      </w:pPr>
    </w:p>
    <w:p w:rsidR="00AC13A9" w:rsidRPr="00AC13A9" w:rsidRDefault="00AC13A9" w:rsidP="00AC13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13A9" w:rsidRPr="00AC13A9" w:rsidSect="0054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AAD"/>
    <w:multiLevelType w:val="multilevel"/>
    <w:tmpl w:val="9DCC0B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1E66D0"/>
    <w:multiLevelType w:val="multilevel"/>
    <w:tmpl w:val="5F30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2C"/>
    <w:rsid w:val="00186189"/>
    <w:rsid w:val="00423559"/>
    <w:rsid w:val="004A7F0F"/>
    <w:rsid w:val="0098152C"/>
    <w:rsid w:val="00AC13A9"/>
    <w:rsid w:val="00E153A3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3"/>
  </w:style>
  <w:style w:type="paragraph" w:styleId="1">
    <w:name w:val="heading 1"/>
    <w:basedOn w:val="a"/>
    <w:next w:val="a"/>
    <w:link w:val="10"/>
    <w:qFormat/>
    <w:rsid w:val="00FD1D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AC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C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1DA6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Nonformat">
    <w:name w:val="ConsNonformat"/>
    <w:rsid w:val="00FD1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D1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1D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DA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FD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FD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ok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2015-09-21T11:07:00Z</dcterms:created>
  <dcterms:modified xsi:type="dcterms:W3CDTF">2015-09-21T11:41:00Z</dcterms:modified>
</cp:coreProperties>
</file>