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7" w:rsidRDefault="00817FF7" w:rsidP="00817FF7">
      <w:pPr>
        <w:tabs>
          <w:tab w:val="center" w:pos="4950"/>
          <w:tab w:val="left" w:pos="788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17FF7" w:rsidRPr="00624800" w:rsidRDefault="00817FF7" w:rsidP="00817FF7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80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FF7" w:rsidRPr="00624800" w:rsidRDefault="00817FF7" w:rsidP="00817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800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817FF7" w:rsidRPr="00624800" w:rsidRDefault="00817FF7" w:rsidP="00817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800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817FF7" w:rsidRPr="00624800" w:rsidRDefault="00817FF7" w:rsidP="00817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800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817FF7" w:rsidRPr="00D829BE" w:rsidRDefault="00817FF7" w:rsidP="00817FF7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34"/>
          <w:szCs w:val="34"/>
        </w:rPr>
      </w:pPr>
      <w:r w:rsidRPr="00624800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817FF7" w:rsidRPr="00624800" w:rsidRDefault="00817FF7" w:rsidP="00817F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FF7" w:rsidRPr="00624800" w:rsidRDefault="00817FF7" w:rsidP="00817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24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4800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817FF7" w:rsidRPr="00624800" w:rsidRDefault="00817FF7" w:rsidP="00817F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F7" w:rsidRPr="00624800" w:rsidRDefault="00817FF7" w:rsidP="00817FF7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постановления от 10.06.2013 № 48 «</w:t>
      </w:r>
      <w:r w:rsidRPr="00624800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FF7" w:rsidRPr="00817FF7" w:rsidRDefault="00817FF7" w:rsidP="00817F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A1798" w:rsidRPr="00CA1798" w:rsidRDefault="00CA1798" w:rsidP="00CA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798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Ханты-Мансийского автономн</w:t>
      </w:r>
      <w:r w:rsidRPr="00CA1798">
        <w:rPr>
          <w:rFonts w:ascii="Times New Roman" w:hAnsi="Times New Roman" w:cs="Times New Roman"/>
          <w:sz w:val="28"/>
          <w:szCs w:val="28"/>
        </w:rPr>
        <w:t>о</w:t>
      </w:r>
      <w:r w:rsidRPr="00CA1798">
        <w:rPr>
          <w:rFonts w:ascii="Times New Roman" w:hAnsi="Times New Roman" w:cs="Times New Roman"/>
          <w:sz w:val="28"/>
          <w:szCs w:val="28"/>
        </w:rPr>
        <w:t>го округа – Югры от 08.06.2012 № 347-рп «О перечне государственных услуг, пр</w:t>
      </w:r>
      <w:r w:rsidRPr="00CA1798">
        <w:rPr>
          <w:rFonts w:ascii="Times New Roman" w:hAnsi="Times New Roman" w:cs="Times New Roman"/>
          <w:sz w:val="28"/>
          <w:szCs w:val="28"/>
        </w:rPr>
        <w:t>е</w:t>
      </w:r>
      <w:r w:rsidRPr="00CA1798">
        <w:rPr>
          <w:rFonts w:ascii="Times New Roman" w:hAnsi="Times New Roman" w:cs="Times New Roman"/>
          <w:sz w:val="28"/>
          <w:szCs w:val="28"/>
        </w:rPr>
        <w:t>доставление которых организуется в многофункциональных центрах предоставл</w:t>
      </w:r>
      <w:r w:rsidRPr="00CA1798">
        <w:rPr>
          <w:rFonts w:ascii="Times New Roman" w:hAnsi="Times New Roman" w:cs="Times New Roman"/>
          <w:sz w:val="28"/>
          <w:szCs w:val="28"/>
        </w:rPr>
        <w:t>е</w:t>
      </w:r>
      <w:r w:rsidRPr="00CA1798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исполнительными органами гос</w:t>
      </w:r>
      <w:r w:rsidRPr="00CA1798">
        <w:rPr>
          <w:rFonts w:ascii="Times New Roman" w:hAnsi="Times New Roman" w:cs="Times New Roman"/>
          <w:sz w:val="28"/>
          <w:szCs w:val="28"/>
        </w:rPr>
        <w:t>у</w:t>
      </w:r>
      <w:r w:rsidRPr="00CA1798">
        <w:rPr>
          <w:rFonts w:ascii="Times New Roman" w:hAnsi="Times New Roman" w:cs="Times New Roman"/>
          <w:sz w:val="28"/>
          <w:szCs w:val="28"/>
        </w:rPr>
        <w:t>дарственной власти Ханты-Мансийского автономного округа – Югры», в соотве</w:t>
      </w:r>
      <w:r w:rsidRPr="00CA1798">
        <w:rPr>
          <w:rFonts w:ascii="Times New Roman" w:hAnsi="Times New Roman" w:cs="Times New Roman"/>
          <w:sz w:val="28"/>
          <w:szCs w:val="28"/>
        </w:rPr>
        <w:t>т</w:t>
      </w:r>
      <w:r w:rsidRPr="00CA1798">
        <w:rPr>
          <w:rFonts w:ascii="Times New Roman" w:hAnsi="Times New Roman" w:cs="Times New Roman"/>
          <w:sz w:val="28"/>
          <w:szCs w:val="28"/>
        </w:rPr>
        <w:t>ствии с</w:t>
      </w:r>
      <w:r w:rsidRPr="00CA1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протоколом № 15 от 17 декабря 2014 года заседания Комиссии по провед</w:t>
      </w:r>
      <w:r w:rsidRPr="00CA179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1798">
        <w:rPr>
          <w:rFonts w:ascii="Times New Roman" w:eastAsia="Calibri" w:hAnsi="Times New Roman" w:cs="Times New Roman"/>
          <w:sz w:val="28"/>
          <w:szCs w:val="28"/>
          <w:lang w:eastAsia="en-US"/>
        </w:rPr>
        <w:t>нию административной реформы и повышению качества предоставления государственных и муниципальных услуг в Ханты-Мансийском автономном округе – Ю</w:t>
      </w:r>
      <w:r w:rsidRPr="00CA179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A1798">
        <w:rPr>
          <w:rFonts w:ascii="Times New Roman" w:eastAsia="Calibri" w:hAnsi="Times New Roman" w:cs="Times New Roman"/>
          <w:sz w:val="28"/>
          <w:szCs w:val="28"/>
          <w:lang w:eastAsia="en-US"/>
        </w:rPr>
        <w:t>ре</w:t>
      </w:r>
      <w:r w:rsidRPr="00CA1798">
        <w:rPr>
          <w:rFonts w:ascii="Times New Roman" w:hAnsi="Times New Roman" w:cs="Times New Roman"/>
          <w:sz w:val="28"/>
          <w:szCs w:val="28"/>
        </w:rPr>
        <w:t>:</w:t>
      </w:r>
    </w:p>
    <w:p w:rsidR="00817FF7" w:rsidRPr="00817FF7" w:rsidRDefault="00817FF7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сельского поселения Покур от 10.06.2013 № 48 « 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района».</w:t>
      </w:r>
    </w:p>
    <w:p w:rsidR="00817FF7" w:rsidRPr="00817FF7" w:rsidRDefault="00817FF7" w:rsidP="00817FF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2.Постановление</w:t>
      </w:r>
      <w:r w:rsidRPr="00210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4B2A26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817FF7" w:rsidRDefault="00817FF7" w:rsidP="00817FF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</w:t>
      </w:r>
      <w:r w:rsidRPr="00E86821">
        <w:rPr>
          <w:rFonts w:ascii="Times New Roman" w:hAnsi="Times New Roman"/>
          <w:sz w:val="28"/>
          <w:szCs w:val="28"/>
        </w:rPr>
        <w:t xml:space="preserve">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86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17FF7" w:rsidRPr="00E86821" w:rsidRDefault="00817FF7" w:rsidP="00817FF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17FF7" w:rsidRPr="00624800" w:rsidRDefault="00817FF7" w:rsidP="00817FF7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24800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8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З.Л. Бахарева</w:t>
      </w:r>
    </w:p>
    <w:p w:rsidR="00CA1798" w:rsidRDefault="00817FF7" w:rsidP="00817FF7">
      <w:pPr>
        <w:pStyle w:val="a3"/>
        <w:tabs>
          <w:tab w:val="left" w:pos="50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817FF7" w:rsidRDefault="00CA1798" w:rsidP="00817FF7">
      <w:pPr>
        <w:pStyle w:val="a3"/>
        <w:tabs>
          <w:tab w:val="left" w:pos="50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17FF7">
        <w:rPr>
          <w:sz w:val="28"/>
          <w:szCs w:val="28"/>
        </w:rPr>
        <w:t>Приложение к постановлению</w:t>
      </w:r>
    </w:p>
    <w:p w:rsidR="00817FF7" w:rsidRDefault="00817FF7" w:rsidP="00817FF7">
      <w:pPr>
        <w:pStyle w:val="a3"/>
        <w:spacing w:before="0" w:beforeAutospacing="0" w:after="0" w:afterAutospacing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сельского</w:t>
      </w:r>
    </w:p>
    <w:p w:rsidR="00817FF7" w:rsidRDefault="00817FF7" w:rsidP="00817FF7">
      <w:pPr>
        <w:pStyle w:val="a3"/>
        <w:spacing w:before="0" w:beforeAutospacing="0" w:after="0" w:afterAutospacing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поселения Покур</w:t>
      </w:r>
      <w:r>
        <w:rPr>
          <w:sz w:val="28"/>
          <w:szCs w:val="28"/>
        </w:rPr>
        <w:br/>
        <w:t xml:space="preserve">    от  _______ № ______   </w:t>
      </w:r>
    </w:p>
    <w:p w:rsidR="00817FF7" w:rsidRDefault="00817FF7" w:rsidP="00817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17FF7" w:rsidRDefault="00817FF7" w:rsidP="00817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FF7" w:rsidRPr="00624800" w:rsidRDefault="00817FF7" w:rsidP="0081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17FF7" w:rsidRPr="00624800" w:rsidRDefault="00817FF7" w:rsidP="0081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00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организуется                      по принципу «одного окна» через многофункциональный центр             Нижневартовского района</w:t>
      </w:r>
    </w:p>
    <w:p w:rsidR="00CA1798" w:rsidRPr="00CA1798" w:rsidRDefault="00CA1798" w:rsidP="00CA1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9340"/>
      </w:tblGrid>
      <w:tr w:rsidR="00CA1798" w:rsidRPr="00CA1798" w:rsidTr="004B4774">
        <w:tc>
          <w:tcPr>
            <w:tcW w:w="856" w:type="dxa"/>
            <w:vAlign w:val="center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40" w:type="dxa"/>
            <w:vAlign w:val="center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CA1798" w:rsidRPr="00CA1798" w:rsidTr="00087E47">
        <w:trPr>
          <w:trHeight w:val="355"/>
        </w:trPr>
        <w:tc>
          <w:tcPr>
            <w:tcW w:w="10196" w:type="dxa"/>
            <w:gridSpan w:val="2"/>
          </w:tcPr>
          <w:p w:rsidR="00CA1798" w:rsidRPr="00CA1798" w:rsidRDefault="004130C1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сфере архивного дела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4130C1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0" w:type="dxa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CA1798" w:rsidRPr="00CA1798" w:rsidTr="00087E47">
        <w:trPr>
          <w:trHeight w:val="691"/>
        </w:trPr>
        <w:tc>
          <w:tcPr>
            <w:tcW w:w="10196" w:type="dxa"/>
            <w:gridSpan w:val="2"/>
          </w:tcPr>
          <w:p w:rsidR="00CA1798" w:rsidRPr="004130C1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жилищных отношений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0" w:type="dxa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документов, а также выдача решений о переводе или об отказе в переводе ж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лого помещения в нежилое или нежилого помещения в жилое помещение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0" w:type="dxa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нировки жилого помещения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0" w:type="dxa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</w:t>
            </w: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живания и многоквартирного дома аварийным и подлежащим сносу или реконструкции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0" w:type="dxa"/>
          </w:tcPr>
          <w:p w:rsidR="00CA1798" w:rsidRPr="00CA1798" w:rsidRDefault="00CA1798" w:rsidP="00CA1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4130C1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сти и предназначенных для сдачи в аренду</w:t>
            </w:r>
          </w:p>
        </w:tc>
      </w:tr>
      <w:tr w:rsidR="00CA1798" w:rsidRPr="00CA1798" w:rsidTr="00087E47">
        <w:tc>
          <w:tcPr>
            <w:tcW w:w="10196" w:type="dxa"/>
            <w:gridSpan w:val="2"/>
          </w:tcPr>
          <w:p w:rsidR="00CA1798" w:rsidRPr="004130C1" w:rsidRDefault="00CA1798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98" w:rsidRPr="00CA1798" w:rsidTr="004B4774">
        <w:tc>
          <w:tcPr>
            <w:tcW w:w="856" w:type="dxa"/>
          </w:tcPr>
          <w:p w:rsidR="00CA1798" w:rsidRPr="004130C1" w:rsidRDefault="004130C1" w:rsidP="004130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</w:t>
            </w:r>
            <w:r w:rsidRPr="00CA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мещений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циального найма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муниципального жилищного фонда 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коммерческого использования</w:t>
            </w:r>
          </w:p>
        </w:tc>
      </w:tr>
      <w:tr w:rsidR="00CA1798" w:rsidRPr="00CA1798" w:rsidTr="004B4774">
        <w:tc>
          <w:tcPr>
            <w:tcW w:w="856" w:type="dxa"/>
          </w:tcPr>
          <w:p w:rsidR="00CA1798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340" w:type="dxa"/>
          </w:tcPr>
          <w:p w:rsidR="00CA1798" w:rsidRPr="00CA1798" w:rsidRDefault="004130C1" w:rsidP="00CA1798">
            <w:pPr>
              <w:pStyle w:val="3"/>
              <w:ind w:left="29" w:right="113"/>
              <w:jc w:val="both"/>
              <w:rPr>
                <w:szCs w:val="28"/>
              </w:rPr>
            </w:pPr>
            <w:r w:rsidRPr="00CA1798">
              <w:rPr>
                <w:color w:val="000000"/>
                <w:szCs w:val="28"/>
              </w:rPr>
              <w:t>Предоставление жилых помещений муниципального специализированного жилищного фо</w:t>
            </w:r>
            <w:r w:rsidRPr="00CA1798">
              <w:rPr>
                <w:color w:val="000000"/>
                <w:szCs w:val="28"/>
              </w:rPr>
              <w:t>н</w:t>
            </w:r>
            <w:r w:rsidRPr="00CA1798">
              <w:rPr>
                <w:color w:val="000000"/>
                <w:szCs w:val="28"/>
              </w:rPr>
              <w:t>да по договорам найма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0" w:type="dxa"/>
          </w:tcPr>
          <w:p w:rsidR="004130C1" w:rsidRPr="00CA1798" w:rsidRDefault="004130C1" w:rsidP="00ED6B83">
            <w:pPr>
              <w:pStyle w:val="3"/>
              <w:ind w:left="29" w:right="113"/>
              <w:jc w:val="both"/>
              <w:rPr>
                <w:szCs w:val="28"/>
              </w:rPr>
            </w:pPr>
            <w:r w:rsidRPr="00CA1798">
              <w:rPr>
                <w:szCs w:val="28"/>
              </w:rPr>
              <w:t>Выдача согласия и оформление документов по обмену жилыми помещениями по договорам с</w:t>
            </w:r>
            <w:r w:rsidRPr="00CA1798">
              <w:rPr>
                <w:szCs w:val="28"/>
              </w:rPr>
              <w:t>о</w:t>
            </w:r>
            <w:r w:rsidRPr="00CA1798">
              <w:rPr>
                <w:szCs w:val="28"/>
              </w:rPr>
              <w:t>циального найма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0" w:type="dxa"/>
          </w:tcPr>
          <w:p w:rsidR="004130C1" w:rsidRPr="00CA1798" w:rsidRDefault="004130C1" w:rsidP="00F30630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</w:t>
            </w:r>
            <w:r w:rsidRPr="00CA1798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CA1798">
              <w:rPr>
                <w:rFonts w:ascii="Times New Roman" w:eastAsia="Arial Unicode MS" w:hAnsi="Times New Roman" w:cs="Times New Roman"/>
                <w:sz w:val="28"/>
                <w:szCs w:val="28"/>
              </w:rPr>
              <w:t>мателем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0" w:type="dxa"/>
          </w:tcPr>
          <w:p w:rsidR="004130C1" w:rsidRPr="00CA1798" w:rsidRDefault="004130C1" w:rsidP="00077F75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</w:t>
            </w: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</w:t>
            </w: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ний)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40" w:type="dxa"/>
          </w:tcPr>
          <w:p w:rsidR="004130C1" w:rsidRPr="00CA1798" w:rsidRDefault="004130C1" w:rsidP="008A3B77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Передача гражданами в муниципальную собственность приватизированных  жилых п</w:t>
            </w: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</w:t>
            </w: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мещений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40" w:type="dxa"/>
          </w:tcPr>
          <w:p w:rsidR="004130C1" w:rsidRPr="00CA1798" w:rsidRDefault="004130C1" w:rsidP="00CA1798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4130C1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0" w:type="dxa"/>
            <w:vAlign w:val="center"/>
          </w:tcPr>
          <w:p w:rsidR="004130C1" w:rsidRPr="004130C1" w:rsidRDefault="004130C1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0C1">
              <w:rPr>
                <w:rFonts w:ascii="Times New Roman" w:hAnsi="Times New Roman" w:cs="Times New Roman"/>
                <w:b/>
                <w:sz w:val="32"/>
                <w:szCs w:val="32"/>
              </w:rPr>
              <w:t>В сфере земельных отношений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ству общего пользования), членам этой некоммерческой организации, без проведения торгов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ственность на которые не разграничена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</w:t>
            </w: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CA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граничена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на, однократно бесплатно отдельным категориям граждан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0" w:type="dxa"/>
          </w:tcPr>
          <w:p w:rsidR="004130C1" w:rsidRPr="00CA1798" w:rsidRDefault="004130C1" w:rsidP="00CA1798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42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тории 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130C1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на, в аренду</w:t>
            </w:r>
          </w:p>
        </w:tc>
      </w:tr>
      <w:tr w:rsidR="004130C1" w:rsidRPr="004130C1" w:rsidTr="004B4774">
        <w:tc>
          <w:tcPr>
            <w:tcW w:w="856" w:type="dxa"/>
          </w:tcPr>
          <w:p w:rsidR="004130C1" w:rsidRPr="004130C1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0" w:type="dxa"/>
            <w:vAlign w:val="center"/>
          </w:tcPr>
          <w:p w:rsidR="004130C1" w:rsidRPr="004130C1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</w:t>
            </w: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ставления земельного участка 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на, на торгах 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на, без торгов </w:t>
            </w:r>
          </w:p>
        </w:tc>
      </w:tr>
      <w:tr w:rsidR="004130C1" w:rsidRPr="00CA1798" w:rsidTr="004B4774">
        <w:tc>
          <w:tcPr>
            <w:tcW w:w="856" w:type="dxa"/>
          </w:tcPr>
          <w:p w:rsidR="004130C1" w:rsidRPr="00CA1798" w:rsidRDefault="004B4774" w:rsidP="004130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40" w:type="dxa"/>
            <w:vAlign w:val="center"/>
          </w:tcPr>
          <w:p w:rsidR="004130C1" w:rsidRPr="00CA1798" w:rsidRDefault="004130C1" w:rsidP="00CA1798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копий архивных документов, подтверждающих право на владение землёй </w:t>
            </w:r>
          </w:p>
        </w:tc>
      </w:tr>
    </w:tbl>
    <w:p w:rsidR="00CA1798" w:rsidRDefault="00CA1798" w:rsidP="00CA1798">
      <w:pPr>
        <w:tabs>
          <w:tab w:val="center" w:pos="4950"/>
          <w:tab w:val="left" w:pos="788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7FF7" w:rsidRPr="00624800" w:rsidRDefault="00817FF7" w:rsidP="0081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A1798" w:rsidRDefault="00CA1798" w:rsidP="00817FF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CA1798" w:rsidSect="003D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C0" w:rsidRDefault="000642C0" w:rsidP="00817FF7">
      <w:pPr>
        <w:spacing w:after="0" w:line="240" w:lineRule="auto"/>
      </w:pPr>
      <w:r>
        <w:separator/>
      </w:r>
    </w:p>
  </w:endnote>
  <w:endnote w:type="continuationSeparator" w:id="1">
    <w:p w:rsidR="000642C0" w:rsidRDefault="000642C0" w:rsidP="008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C0" w:rsidRDefault="000642C0" w:rsidP="00817FF7">
      <w:pPr>
        <w:spacing w:after="0" w:line="240" w:lineRule="auto"/>
      </w:pPr>
      <w:r>
        <w:separator/>
      </w:r>
    </w:p>
  </w:footnote>
  <w:footnote w:type="continuationSeparator" w:id="1">
    <w:p w:rsidR="000642C0" w:rsidRDefault="000642C0" w:rsidP="0081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DD1"/>
    <w:multiLevelType w:val="hybridMultilevel"/>
    <w:tmpl w:val="790E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1EC9"/>
    <w:multiLevelType w:val="hybridMultilevel"/>
    <w:tmpl w:val="3D180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3105"/>
    <w:multiLevelType w:val="hybridMultilevel"/>
    <w:tmpl w:val="790E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36186"/>
    <w:multiLevelType w:val="hybridMultilevel"/>
    <w:tmpl w:val="1DE8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FF7"/>
    <w:rsid w:val="000642C0"/>
    <w:rsid w:val="003D747C"/>
    <w:rsid w:val="004130C1"/>
    <w:rsid w:val="004B4774"/>
    <w:rsid w:val="00817FF7"/>
    <w:rsid w:val="00CA1798"/>
    <w:rsid w:val="00F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C"/>
  </w:style>
  <w:style w:type="paragraph" w:styleId="1">
    <w:name w:val="heading 1"/>
    <w:basedOn w:val="a"/>
    <w:next w:val="a"/>
    <w:link w:val="10"/>
    <w:qFormat/>
    <w:rsid w:val="00817F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F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qFormat/>
    <w:rsid w:val="00817F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81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FF7"/>
  </w:style>
  <w:style w:type="paragraph" w:styleId="a6">
    <w:name w:val="footer"/>
    <w:basedOn w:val="a"/>
    <w:link w:val="a7"/>
    <w:uiPriority w:val="99"/>
    <w:semiHidden/>
    <w:unhideWhenUsed/>
    <w:rsid w:val="008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FF7"/>
  </w:style>
  <w:style w:type="character" w:customStyle="1" w:styleId="20">
    <w:name w:val="Заголовок 2 Знак"/>
    <w:basedOn w:val="a0"/>
    <w:link w:val="2"/>
    <w:uiPriority w:val="9"/>
    <w:semiHidden/>
    <w:rsid w:val="00CA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CA1798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179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_"/>
    <w:link w:val="22"/>
    <w:rsid w:val="00CA179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1798"/>
    <w:pPr>
      <w:shd w:val="clear" w:color="auto" w:fill="FFFFFF"/>
      <w:spacing w:after="0" w:line="0" w:lineRule="atLeast"/>
      <w:ind w:left="34" w:firstLine="23"/>
      <w:jc w:val="both"/>
    </w:pPr>
  </w:style>
  <w:style w:type="paragraph" w:styleId="a8">
    <w:name w:val="Body Text Indent"/>
    <w:basedOn w:val="a"/>
    <w:link w:val="a9"/>
    <w:rsid w:val="00CA1798"/>
    <w:pPr>
      <w:spacing w:after="120" w:line="240" w:lineRule="auto"/>
      <w:ind w:left="28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A179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1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2015-09-30T13:20:00Z</cp:lastPrinted>
  <dcterms:created xsi:type="dcterms:W3CDTF">2015-09-30T13:04:00Z</dcterms:created>
  <dcterms:modified xsi:type="dcterms:W3CDTF">2015-09-30T13:38:00Z</dcterms:modified>
</cp:coreProperties>
</file>