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D1" w:rsidRDefault="006532D1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3"/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Покур</w:t>
      </w:r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Нижневартовского муниципального района</w:t>
      </w:r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4825" w:rsidRDefault="003F4825" w:rsidP="003F482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4825" w:rsidRDefault="003F4825" w:rsidP="003F4825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B32957" w:rsidRPr="003F4825" w:rsidRDefault="00B32957">
      <w:pPr>
        <w:pStyle w:val="21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 w:rsidR="00B32957" w:rsidRPr="003F4825" w:rsidRDefault="008E6B85">
      <w:pPr>
        <w:pStyle w:val="21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от </w:t>
      </w:r>
      <w:r w:rsidR="003F4825">
        <w:rPr>
          <w:b w:val="0"/>
          <w:sz w:val="28"/>
          <w:szCs w:val="28"/>
        </w:rPr>
        <w:t>27</w:t>
      </w:r>
      <w:r w:rsidRPr="003F4825">
        <w:rPr>
          <w:b w:val="0"/>
          <w:sz w:val="28"/>
          <w:szCs w:val="28"/>
        </w:rPr>
        <w:t xml:space="preserve">.12.2022 года                                                                                  </w:t>
      </w:r>
      <w:r w:rsidR="00D85A9B">
        <w:rPr>
          <w:b w:val="0"/>
          <w:sz w:val="28"/>
          <w:szCs w:val="28"/>
        </w:rPr>
        <w:t xml:space="preserve">           </w:t>
      </w:r>
      <w:r w:rsidRPr="003F4825">
        <w:rPr>
          <w:b w:val="0"/>
          <w:sz w:val="28"/>
          <w:szCs w:val="28"/>
        </w:rPr>
        <w:t xml:space="preserve">  № </w:t>
      </w:r>
      <w:r w:rsidR="003F4825">
        <w:rPr>
          <w:b w:val="0"/>
          <w:sz w:val="28"/>
          <w:szCs w:val="28"/>
        </w:rPr>
        <w:t>108</w:t>
      </w:r>
    </w:p>
    <w:p w:rsidR="00B32957" w:rsidRDefault="00B32957">
      <w:pPr>
        <w:pStyle w:val="21"/>
        <w:keepNext/>
        <w:keepLines/>
        <w:shd w:val="clear" w:color="auto" w:fill="auto"/>
        <w:spacing w:before="0" w:after="0" w:line="254" w:lineRule="exact"/>
        <w:jc w:val="center"/>
        <w:rPr>
          <w:sz w:val="28"/>
          <w:szCs w:val="28"/>
          <w:u w:val="single"/>
        </w:rPr>
      </w:pP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Программа </w:t>
      </w:r>
      <w:r w:rsidR="003F4825">
        <w:rPr>
          <w:b w:val="0"/>
          <w:sz w:val="28"/>
          <w:szCs w:val="28"/>
        </w:rPr>
        <w:t xml:space="preserve">           </w:t>
      </w:r>
      <w:r w:rsidRPr="003F4825">
        <w:rPr>
          <w:b w:val="0"/>
          <w:sz w:val="28"/>
          <w:szCs w:val="28"/>
        </w:rPr>
        <w:t>профилактики</w:t>
      </w:r>
      <w:r w:rsidR="003F4825">
        <w:rPr>
          <w:b w:val="0"/>
          <w:sz w:val="28"/>
          <w:szCs w:val="28"/>
        </w:rPr>
        <w:t xml:space="preserve">        </w:t>
      </w:r>
      <w:r w:rsidRPr="003F4825">
        <w:rPr>
          <w:b w:val="0"/>
          <w:sz w:val="28"/>
          <w:szCs w:val="28"/>
        </w:rPr>
        <w:t xml:space="preserve"> рисков </w:t>
      </w: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причинения </w:t>
      </w:r>
      <w:r w:rsidR="003F4825">
        <w:rPr>
          <w:b w:val="0"/>
          <w:sz w:val="28"/>
          <w:szCs w:val="28"/>
        </w:rPr>
        <w:t xml:space="preserve">   </w:t>
      </w:r>
      <w:r w:rsidRPr="003F4825">
        <w:rPr>
          <w:b w:val="0"/>
          <w:sz w:val="28"/>
          <w:szCs w:val="28"/>
        </w:rPr>
        <w:t>вреда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 </w:t>
      </w:r>
      <w:r w:rsidR="003F4825">
        <w:rPr>
          <w:b w:val="0"/>
          <w:sz w:val="28"/>
          <w:szCs w:val="28"/>
        </w:rPr>
        <w:t xml:space="preserve"> </w:t>
      </w:r>
      <w:r w:rsidRPr="003F4825">
        <w:rPr>
          <w:b w:val="0"/>
          <w:sz w:val="28"/>
          <w:szCs w:val="28"/>
        </w:rPr>
        <w:t xml:space="preserve">(ущерба) </w:t>
      </w:r>
      <w:r w:rsidR="003F4825">
        <w:rPr>
          <w:b w:val="0"/>
          <w:sz w:val="28"/>
          <w:szCs w:val="28"/>
        </w:rPr>
        <w:t xml:space="preserve"> </w:t>
      </w:r>
      <w:r w:rsidRPr="003F4825">
        <w:rPr>
          <w:b w:val="0"/>
          <w:sz w:val="28"/>
          <w:szCs w:val="28"/>
        </w:rPr>
        <w:t xml:space="preserve">охраняемым </w:t>
      </w: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законом ценностям в сфере муниципального </w:t>
      </w: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>жилищного</w:t>
      </w:r>
      <w:r w:rsidR="003F4825">
        <w:rPr>
          <w:b w:val="0"/>
          <w:sz w:val="28"/>
          <w:szCs w:val="28"/>
        </w:rPr>
        <w:t xml:space="preserve">     </w:t>
      </w:r>
      <w:r w:rsidRPr="003F4825">
        <w:rPr>
          <w:b w:val="0"/>
          <w:sz w:val="28"/>
          <w:szCs w:val="28"/>
        </w:rPr>
        <w:t xml:space="preserve"> контроля</w:t>
      </w:r>
      <w:r w:rsidR="003F4825">
        <w:rPr>
          <w:b w:val="0"/>
          <w:sz w:val="28"/>
          <w:szCs w:val="28"/>
        </w:rPr>
        <w:t xml:space="preserve">     </w:t>
      </w:r>
      <w:r w:rsidRPr="003F4825">
        <w:rPr>
          <w:b w:val="0"/>
          <w:sz w:val="28"/>
          <w:szCs w:val="28"/>
        </w:rPr>
        <w:t xml:space="preserve"> на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 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территории </w:t>
      </w:r>
      <w:bookmarkEnd w:id="0"/>
    </w:p>
    <w:p w:rsidR="00B32957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1" w:name="bookmark4"/>
      <w:r w:rsidRPr="003F4825">
        <w:rPr>
          <w:b w:val="0"/>
          <w:sz w:val="28"/>
          <w:szCs w:val="28"/>
        </w:rPr>
        <w:t>сельского</w:t>
      </w:r>
      <w:r w:rsidR="003F4825">
        <w:rPr>
          <w:b w:val="0"/>
          <w:sz w:val="28"/>
          <w:szCs w:val="28"/>
        </w:rPr>
        <w:t xml:space="preserve">   </w:t>
      </w:r>
      <w:r w:rsidRPr="003F4825">
        <w:rPr>
          <w:b w:val="0"/>
          <w:sz w:val="28"/>
          <w:szCs w:val="28"/>
        </w:rPr>
        <w:t xml:space="preserve"> поселения </w:t>
      </w:r>
      <w:r w:rsidR="003F4825">
        <w:rPr>
          <w:b w:val="0"/>
          <w:sz w:val="28"/>
          <w:szCs w:val="28"/>
        </w:rPr>
        <w:t xml:space="preserve">   Покур</w:t>
      </w:r>
      <w:r w:rsidRPr="003F4825">
        <w:rPr>
          <w:b w:val="0"/>
          <w:sz w:val="28"/>
          <w:szCs w:val="28"/>
        </w:rPr>
        <w:t xml:space="preserve"> 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на </w:t>
      </w:r>
      <w:r w:rsidR="003F4825">
        <w:rPr>
          <w:b w:val="0"/>
          <w:sz w:val="28"/>
          <w:szCs w:val="28"/>
        </w:rPr>
        <w:t xml:space="preserve"> </w:t>
      </w:r>
      <w:r w:rsidRPr="003F4825">
        <w:rPr>
          <w:b w:val="0"/>
          <w:sz w:val="28"/>
          <w:szCs w:val="28"/>
        </w:rPr>
        <w:t>2023 год</w:t>
      </w:r>
      <w:bookmarkEnd w:id="1"/>
    </w:p>
    <w:p w:rsidR="00351DA2" w:rsidRPr="003F4825" w:rsidRDefault="00351DA2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60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="00245599">
        <w:rPr>
          <w:rStyle w:val="22"/>
          <w:sz w:val="28"/>
          <w:szCs w:val="28"/>
        </w:rPr>
        <w:t>Правительства РФ от 25.06.2021</w:t>
      </w:r>
      <w:r>
        <w:rPr>
          <w:rStyle w:val="22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сельского поселения </w:t>
      </w:r>
      <w:r w:rsidR="004021C2">
        <w:rPr>
          <w:rStyle w:val="22"/>
          <w:sz w:val="28"/>
          <w:szCs w:val="28"/>
        </w:rPr>
        <w:t>Покур</w:t>
      </w:r>
      <w:r>
        <w:rPr>
          <w:rStyle w:val="22"/>
          <w:sz w:val="28"/>
          <w:szCs w:val="28"/>
        </w:rPr>
        <w:t xml:space="preserve"> от </w:t>
      </w:r>
      <w:r w:rsidR="004021C2">
        <w:rPr>
          <w:rStyle w:val="22"/>
          <w:sz w:val="28"/>
          <w:szCs w:val="28"/>
        </w:rPr>
        <w:t>23</w:t>
      </w:r>
      <w:r>
        <w:rPr>
          <w:rStyle w:val="22"/>
          <w:sz w:val="28"/>
          <w:szCs w:val="28"/>
        </w:rPr>
        <w:t>.09.202</w:t>
      </w:r>
      <w:r w:rsidR="004021C2">
        <w:rPr>
          <w:rStyle w:val="22"/>
          <w:sz w:val="28"/>
          <w:szCs w:val="28"/>
        </w:rPr>
        <w:t>2</w:t>
      </w:r>
      <w:r>
        <w:rPr>
          <w:rStyle w:val="22"/>
          <w:sz w:val="28"/>
          <w:szCs w:val="28"/>
        </w:rPr>
        <w:t xml:space="preserve"> года № 1</w:t>
      </w:r>
      <w:r w:rsidR="004021C2">
        <w:rPr>
          <w:rStyle w:val="22"/>
          <w:sz w:val="28"/>
          <w:szCs w:val="28"/>
        </w:rPr>
        <w:t>50</w:t>
      </w:r>
      <w:r>
        <w:rPr>
          <w:rStyle w:val="2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="004021C2">
        <w:rPr>
          <w:sz w:val="28"/>
          <w:szCs w:val="28"/>
        </w:rPr>
        <w:t>Покур</w:t>
      </w:r>
      <w:r>
        <w:rPr>
          <w:rStyle w:val="22"/>
          <w:sz w:val="28"/>
          <w:szCs w:val="28"/>
        </w:rPr>
        <w:t xml:space="preserve">», руководствуясь Уставом сельского поселения </w:t>
      </w:r>
      <w:r w:rsidR="003F4825">
        <w:rPr>
          <w:rStyle w:val="22"/>
          <w:sz w:val="28"/>
          <w:szCs w:val="28"/>
        </w:rPr>
        <w:t>Покур</w:t>
      </w:r>
      <w:r w:rsidR="00106602">
        <w:rPr>
          <w:rStyle w:val="22"/>
          <w:sz w:val="28"/>
          <w:szCs w:val="28"/>
        </w:rPr>
        <w:t>:</w:t>
      </w:r>
    </w:p>
    <w:p w:rsidR="00106602" w:rsidRDefault="00106602" w:rsidP="00245599">
      <w:pPr>
        <w:pStyle w:val="23"/>
        <w:shd w:val="clear" w:color="auto" w:fill="auto"/>
        <w:spacing w:before="0" w:after="0" w:line="240" w:lineRule="auto"/>
        <w:ind w:firstLine="600"/>
        <w:rPr>
          <w:sz w:val="28"/>
          <w:szCs w:val="28"/>
        </w:rPr>
      </w:pPr>
    </w:p>
    <w:p w:rsidR="00B32957" w:rsidRDefault="008E6B85" w:rsidP="00245599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3F4825">
        <w:rPr>
          <w:sz w:val="28"/>
          <w:szCs w:val="28"/>
        </w:rPr>
        <w:t>Покур</w:t>
      </w:r>
      <w:r w:rsidR="00AE0C1D">
        <w:rPr>
          <w:sz w:val="28"/>
          <w:szCs w:val="28"/>
        </w:rPr>
        <w:t xml:space="preserve"> на 2023 год согласно приложению.</w:t>
      </w:r>
    </w:p>
    <w:p w:rsidR="005E4CE0" w:rsidRDefault="005E4CE0" w:rsidP="005E4CE0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32957" w:rsidRDefault="008E6B85" w:rsidP="00245599">
      <w:pPr>
        <w:pStyle w:val="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обнародованию (опубликованию) на официальном сайте администрации сельского поселения </w:t>
      </w:r>
      <w:r w:rsidR="004021C2">
        <w:rPr>
          <w:sz w:val="28"/>
          <w:szCs w:val="28"/>
        </w:rPr>
        <w:t>Покур</w:t>
      </w:r>
      <w:r>
        <w:rPr>
          <w:sz w:val="28"/>
          <w:szCs w:val="28"/>
        </w:rPr>
        <w:t>.</w:t>
      </w:r>
    </w:p>
    <w:p w:rsidR="003F4825" w:rsidRDefault="003F4825" w:rsidP="00245599">
      <w:pPr>
        <w:pStyle w:val="23"/>
        <w:shd w:val="clear" w:color="auto" w:fill="auto"/>
        <w:tabs>
          <w:tab w:val="left" w:pos="847"/>
        </w:tabs>
        <w:spacing w:before="0" w:after="0" w:line="240" w:lineRule="auto"/>
        <w:ind w:left="720"/>
        <w:rPr>
          <w:sz w:val="28"/>
          <w:szCs w:val="28"/>
        </w:rPr>
      </w:pPr>
    </w:p>
    <w:p w:rsidR="00B32957" w:rsidRDefault="008E6B85" w:rsidP="00245599">
      <w:pPr>
        <w:pStyle w:val="23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62F5F" w:rsidRDefault="00D62F5F" w:rsidP="00D62F5F">
      <w:pPr>
        <w:pStyle w:val="a6"/>
        <w:rPr>
          <w:sz w:val="28"/>
          <w:szCs w:val="28"/>
        </w:rPr>
      </w:pPr>
    </w:p>
    <w:p w:rsidR="00D62F5F" w:rsidRDefault="00D62F5F" w:rsidP="00D62F5F">
      <w:pPr>
        <w:pStyle w:val="23"/>
        <w:shd w:val="clear" w:color="auto" w:fill="auto"/>
        <w:tabs>
          <w:tab w:val="left" w:pos="895"/>
        </w:tabs>
        <w:spacing w:before="0" w:after="0" w:line="240" w:lineRule="auto"/>
        <w:ind w:left="720"/>
        <w:rPr>
          <w:sz w:val="28"/>
          <w:szCs w:val="28"/>
        </w:rPr>
      </w:pPr>
    </w:p>
    <w:p w:rsidR="00106602" w:rsidRDefault="00106602" w:rsidP="00D62F5F">
      <w:pPr>
        <w:pStyle w:val="23"/>
        <w:shd w:val="clear" w:color="auto" w:fill="auto"/>
        <w:tabs>
          <w:tab w:val="left" w:pos="895"/>
        </w:tabs>
        <w:spacing w:before="0" w:after="0" w:line="240" w:lineRule="auto"/>
        <w:ind w:left="720"/>
        <w:rPr>
          <w:sz w:val="28"/>
          <w:szCs w:val="28"/>
        </w:rPr>
      </w:pPr>
    </w:p>
    <w:p w:rsidR="004021C2" w:rsidRPr="004021C2" w:rsidRDefault="004021C2" w:rsidP="0035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32957" w:rsidRPr="004021C2" w:rsidRDefault="003F4825" w:rsidP="00351DA2">
      <w:pPr>
        <w:pStyle w:val="23"/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</w:rPr>
      </w:pPr>
      <w:r w:rsidRPr="004021C2">
        <w:rPr>
          <w:sz w:val="28"/>
          <w:szCs w:val="28"/>
        </w:rPr>
        <w:t>главы сельского поселения Покур</w:t>
      </w:r>
      <w:r w:rsidR="008E6B85" w:rsidRPr="004021C2">
        <w:rPr>
          <w:sz w:val="28"/>
          <w:szCs w:val="28"/>
        </w:rPr>
        <w:t xml:space="preserve">                           </w:t>
      </w:r>
      <w:r w:rsidR="004021C2">
        <w:rPr>
          <w:sz w:val="28"/>
          <w:szCs w:val="28"/>
        </w:rPr>
        <w:t xml:space="preserve">                                    Ю.Г. Созонюк</w:t>
      </w:r>
    </w:p>
    <w:p w:rsidR="00B32957" w:rsidRDefault="00B32957">
      <w:pPr>
        <w:pStyle w:val="23"/>
        <w:shd w:val="clear" w:color="auto" w:fill="auto"/>
        <w:spacing w:before="0" w:after="476"/>
        <w:ind w:left="6060"/>
        <w:jc w:val="right"/>
      </w:pPr>
    </w:p>
    <w:p w:rsidR="00B32957" w:rsidRDefault="00B32957">
      <w:pPr>
        <w:pStyle w:val="23"/>
        <w:shd w:val="clear" w:color="auto" w:fill="auto"/>
        <w:spacing w:before="0" w:after="476"/>
        <w:ind w:left="6060"/>
        <w:jc w:val="right"/>
      </w:pPr>
      <w:bookmarkStart w:id="2" w:name="_GoBack"/>
      <w:bookmarkEnd w:id="2"/>
    </w:p>
    <w:p w:rsidR="00D85A9B" w:rsidRPr="00351DA2" w:rsidRDefault="00AE0C1D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  <w:r w:rsidR="00FF2D3B" w:rsidRPr="00351DA2">
        <w:rPr>
          <w:sz w:val="24"/>
          <w:szCs w:val="24"/>
        </w:rPr>
        <w:t xml:space="preserve"> </w:t>
      </w:r>
    </w:p>
    <w:p w:rsidR="00FF2D3B" w:rsidRPr="00351DA2" w:rsidRDefault="00FF2D3B" w:rsidP="00351DA2">
      <w:pPr>
        <w:pStyle w:val="23"/>
        <w:shd w:val="clear" w:color="auto" w:fill="auto"/>
        <w:spacing w:before="0" w:after="0"/>
        <w:jc w:val="left"/>
        <w:rPr>
          <w:sz w:val="24"/>
          <w:szCs w:val="24"/>
        </w:rPr>
      </w:pPr>
      <w:r w:rsidRPr="00351DA2">
        <w:rPr>
          <w:sz w:val="24"/>
          <w:szCs w:val="24"/>
        </w:rPr>
        <w:t xml:space="preserve">                                                                                                    </w:t>
      </w:r>
      <w:r w:rsidR="004021C2" w:rsidRPr="00351DA2">
        <w:rPr>
          <w:sz w:val="24"/>
          <w:szCs w:val="24"/>
        </w:rPr>
        <w:t xml:space="preserve"> </w:t>
      </w:r>
      <w:r w:rsidRPr="00351DA2">
        <w:rPr>
          <w:sz w:val="24"/>
          <w:szCs w:val="24"/>
        </w:rPr>
        <w:t>а</w:t>
      </w:r>
      <w:r w:rsidR="004021C2" w:rsidRPr="00351DA2">
        <w:rPr>
          <w:sz w:val="24"/>
          <w:szCs w:val="24"/>
        </w:rPr>
        <w:t>дминистрации</w:t>
      </w:r>
      <w:r w:rsidRPr="00351DA2">
        <w:rPr>
          <w:sz w:val="24"/>
          <w:szCs w:val="24"/>
        </w:rPr>
        <w:t xml:space="preserve">    </w:t>
      </w:r>
      <w:r w:rsidR="008E6B85" w:rsidRPr="00351DA2">
        <w:rPr>
          <w:sz w:val="24"/>
          <w:szCs w:val="24"/>
        </w:rPr>
        <w:t xml:space="preserve"> сельского </w:t>
      </w:r>
    </w:p>
    <w:p w:rsidR="00FF2D3B" w:rsidRPr="00351DA2" w:rsidRDefault="008E6B85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  <w:r w:rsidRPr="00351DA2">
        <w:rPr>
          <w:sz w:val="24"/>
          <w:szCs w:val="24"/>
        </w:rPr>
        <w:t xml:space="preserve">поселения </w:t>
      </w:r>
      <w:r w:rsidR="00FF2D3B" w:rsidRPr="00351DA2">
        <w:rPr>
          <w:sz w:val="24"/>
          <w:szCs w:val="24"/>
        </w:rPr>
        <w:t xml:space="preserve">Покур </w:t>
      </w:r>
    </w:p>
    <w:p w:rsidR="00B32957" w:rsidRPr="00351DA2" w:rsidRDefault="008E6B85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  <w:r w:rsidRPr="00351DA2">
        <w:rPr>
          <w:sz w:val="24"/>
          <w:szCs w:val="24"/>
        </w:rPr>
        <w:t xml:space="preserve">от </w:t>
      </w:r>
      <w:r w:rsidR="00FF2D3B" w:rsidRPr="00351DA2">
        <w:rPr>
          <w:sz w:val="24"/>
          <w:szCs w:val="24"/>
        </w:rPr>
        <w:t>27</w:t>
      </w:r>
      <w:r w:rsidRPr="00351DA2">
        <w:rPr>
          <w:sz w:val="24"/>
          <w:szCs w:val="24"/>
        </w:rPr>
        <w:t>.12.2022 г. № 10</w:t>
      </w:r>
      <w:r w:rsidR="00FF2D3B" w:rsidRPr="00351DA2">
        <w:rPr>
          <w:sz w:val="24"/>
          <w:szCs w:val="24"/>
        </w:rPr>
        <w:t>8</w:t>
      </w:r>
    </w:p>
    <w:p w:rsidR="00FF2D3B" w:rsidRDefault="00FF2D3B" w:rsidP="00FF2D3B">
      <w:pPr>
        <w:pStyle w:val="23"/>
        <w:shd w:val="clear" w:color="auto" w:fill="auto"/>
        <w:spacing w:before="0" w:after="0"/>
        <w:ind w:left="6060"/>
      </w:pPr>
    </w:p>
    <w:p w:rsidR="00B32957" w:rsidRDefault="008E6B85" w:rsidP="00245599">
      <w:pPr>
        <w:pStyle w:val="21"/>
        <w:keepNext/>
        <w:keepLines/>
        <w:shd w:val="clear" w:color="auto" w:fill="auto"/>
        <w:tabs>
          <w:tab w:val="left" w:pos="8530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7"/>
      <w:r>
        <w:rPr>
          <w:rStyle w:val="24"/>
          <w:b/>
          <w:bCs/>
          <w:sz w:val="28"/>
          <w:szCs w:val="28"/>
        </w:rPr>
        <w:t>Программа профилактики рисков причинения вреда (ущерба) охраняемым законом</w:t>
      </w:r>
      <w:bookmarkEnd w:id="3"/>
      <w:r w:rsidR="00245599">
        <w:rPr>
          <w:rStyle w:val="24"/>
          <w:b/>
          <w:bCs/>
          <w:sz w:val="28"/>
          <w:szCs w:val="28"/>
        </w:rPr>
        <w:t xml:space="preserve"> </w:t>
      </w:r>
      <w:r>
        <w:rPr>
          <w:rStyle w:val="30"/>
          <w:b/>
          <w:bCs/>
          <w:sz w:val="28"/>
          <w:szCs w:val="28"/>
        </w:rPr>
        <w:t xml:space="preserve">ценностям </w:t>
      </w:r>
      <w:r>
        <w:rPr>
          <w:sz w:val="28"/>
          <w:szCs w:val="28"/>
        </w:rPr>
        <w:t>в сфере муниципального жилищного контроля на территории</w:t>
      </w:r>
      <w:r w:rsidR="00245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FF2D3B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на 2023 год</w:t>
      </w:r>
    </w:p>
    <w:p w:rsidR="00245599" w:rsidRDefault="00245599" w:rsidP="00245599">
      <w:pPr>
        <w:pStyle w:val="21"/>
        <w:keepNext/>
        <w:keepLines/>
        <w:shd w:val="clear" w:color="auto" w:fill="auto"/>
        <w:tabs>
          <w:tab w:val="left" w:pos="8530"/>
        </w:tabs>
        <w:spacing w:before="0" w:after="0" w:line="240" w:lineRule="auto"/>
        <w:jc w:val="center"/>
        <w:rPr>
          <w:sz w:val="28"/>
          <w:szCs w:val="28"/>
        </w:rPr>
      </w:pPr>
    </w:p>
    <w:p w:rsidR="00B32957" w:rsidRDefault="008E6B85" w:rsidP="0024559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rStyle w:val="30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</w:t>
      </w:r>
      <w:r w:rsidR="00245599">
        <w:rPr>
          <w:rStyle w:val="30"/>
          <w:b/>
          <w:bCs/>
          <w:sz w:val="28"/>
          <w:szCs w:val="28"/>
        </w:rPr>
        <w:t xml:space="preserve"> </w:t>
      </w:r>
      <w:r>
        <w:rPr>
          <w:rStyle w:val="30"/>
          <w:b/>
          <w:bCs/>
          <w:sz w:val="28"/>
          <w:szCs w:val="28"/>
        </w:rPr>
        <w:t>уровня развития профилактической деятельности контрольного (надзорного) органа,</w:t>
      </w:r>
      <w:r w:rsidR="00245599">
        <w:rPr>
          <w:rStyle w:val="30"/>
          <w:b/>
          <w:bCs/>
          <w:sz w:val="28"/>
          <w:szCs w:val="28"/>
        </w:rPr>
        <w:t xml:space="preserve"> </w:t>
      </w:r>
      <w:r>
        <w:rPr>
          <w:rStyle w:val="30"/>
          <w:b/>
          <w:bCs/>
          <w:sz w:val="28"/>
          <w:szCs w:val="28"/>
        </w:rPr>
        <w:t>характеристика проблем, на решение которых направлена программа профилактики рисков</w:t>
      </w:r>
    </w:p>
    <w:p w:rsidR="00B32957" w:rsidRDefault="008E6B85" w:rsidP="00245599">
      <w:pPr>
        <w:pStyle w:val="31"/>
        <w:shd w:val="clear" w:color="auto" w:fill="auto"/>
        <w:spacing w:before="0" w:line="240" w:lineRule="auto"/>
        <w:jc w:val="center"/>
        <w:rPr>
          <w:rStyle w:val="30"/>
          <w:b/>
          <w:bCs/>
          <w:sz w:val="28"/>
          <w:szCs w:val="28"/>
        </w:rPr>
      </w:pPr>
      <w:r>
        <w:rPr>
          <w:rStyle w:val="30"/>
          <w:b/>
          <w:bCs/>
          <w:sz w:val="28"/>
          <w:szCs w:val="28"/>
        </w:rPr>
        <w:t>причинения вреда</w:t>
      </w:r>
    </w:p>
    <w:p w:rsidR="00245599" w:rsidRDefault="00245599" w:rsidP="0024559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>
        <w:rPr>
          <w:rStyle w:val="22"/>
          <w:sz w:val="28"/>
          <w:szCs w:val="28"/>
        </w:rPr>
        <w:t>Настоящая программа разработана в соответствии со статьей 44 Федер</w:t>
      </w:r>
      <w:r w:rsidR="00245599">
        <w:rPr>
          <w:rStyle w:val="22"/>
          <w:sz w:val="28"/>
          <w:szCs w:val="28"/>
        </w:rPr>
        <w:t xml:space="preserve">ального закона от 31 июля 2021 </w:t>
      </w:r>
      <w:r>
        <w:rPr>
          <w:rStyle w:val="22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</w:t>
      </w:r>
      <w:r w:rsidR="00245599">
        <w:rPr>
          <w:rStyle w:val="22"/>
          <w:sz w:val="28"/>
          <w:szCs w:val="28"/>
        </w:rPr>
        <w:t xml:space="preserve">ской Федерации от 25 июня 2021 </w:t>
      </w:r>
      <w:r>
        <w:rPr>
          <w:rStyle w:val="22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300"/>
        <w:rPr>
          <w:sz w:val="28"/>
          <w:szCs w:val="28"/>
        </w:rPr>
      </w:pPr>
      <w:r>
        <w:rPr>
          <w:rStyle w:val="22"/>
          <w:sz w:val="28"/>
          <w:szCs w:val="28"/>
        </w:rPr>
        <w:t>В связи с вступлением в законную силу «Положения о муниципальном жилищном контроле на территории сельского поселения</w:t>
      </w:r>
      <w:r w:rsidRPr="003F4825">
        <w:rPr>
          <w:rStyle w:val="22"/>
          <w:sz w:val="28"/>
          <w:szCs w:val="28"/>
        </w:rPr>
        <w:t xml:space="preserve"> </w:t>
      </w:r>
      <w:r w:rsidR="00FF2D3B">
        <w:rPr>
          <w:rStyle w:val="22"/>
          <w:sz w:val="28"/>
          <w:szCs w:val="28"/>
        </w:rPr>
        <w:t>Покур</w:t>
      </w:r>
      <w:r w:rsidR="00245599">
        <w:rPr>
          <w:rStyle w:val="22"/>
          <w:sz w:val="28"/>
          <w:szCs w:val="28"/>
        </w:rPr>
        <w:t>»</w:t>
      </w:r>
      <w:r>
        <w:rPr>
          <w:rStyle w:val="22"/>
          <w:sz w:val="28"/>
          <w:szCs w:val="28"/>
        </w:rPr>
        <w:t xml:space="preserve">, утвержденным решением Совета депутатов сельского поселения от </w:t>
      </w:r>
      <w:r w:rsidRPr="003F4825">
        <w:rPr>
          <w:rStyle w:val="22"/>
          <w:sz w:val="28"/>
          <w:szCs w:val="28"/>
        </w:rPr>
        <w:t>2</w:t>
      </w:r>
      <w:r w:rsidR="00FF2D3B">
        <w:rPr>
          <w:rStyle w:val="22"/>
          <w:sz w:val="28"/>
          <w:szCs w:val="28"/>
        </w:rPr>
        <w:t>3</w:t>
      </w:r>
      <w:r>
        <w:rPr>
          <w:rStyle w:val="22"/>
          <w:sz w:val="28"/>
          <w:szCs w:val="28"/>
        </w:rPr>
        <w:t>.09.202</w:t>
      </w:r>
      <w:r w:rsidR="00FF2D3B">
        <w:rPr>
          <w:rStyle w:val="22"/>
          <w:sz w:val="28"/>
          <w:szCs w:val="28"/>
        </w:rPr>
        <w:t>2</w:t>
      </w:r>
      <w:r w:rsidR="00245599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 xml:space="preserve"> № 1</w:t>
      </w:r>
      <w:r w:rsidRPr="003F4825">
        <w:rPr>
          <w:rStyle w:val="22"/>
          <w:sz w:val="28"/>
          <w:szCs w:val="28"/>
        </w:rPr>
        <w:t>5</w:t>
      </w:r>
      <w:r w:rsidR="00FF2D3B">
        <w:rPr>
          <w:rStyle w:val="22"/>
          <w:sz w:val="28"/>
          <w:szCs w:val="28"/>
        </w:rPr>
        <w:t>0</w:t>
      </w:r>
      <w:r>
        <w:rPr>
          <w:rStyle w:val="22"/>
          <w:sz w:val="28"/>
          <w:szCs w:val="28"/>
        </w:rPr>
        <w:t>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40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245599" w:rsidRDefault="00245599" w:rsidP="00245599">
      <w:pPr>
        <w:pStyle w:val="23"/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</w:p>
    <w:p w:rsidR="00D62F5F" w:rsidRDefault="008E6B85" w:rsidP="00245599">
      <w:pPr>
        <w:pStyle w:val="1"/>
        <w:spacing w:before="0"/>
        <w:jc w:val="center"/>
        <w:rPr>
          <w:rStyle w:val="24"/>
          <w:rFonts w:eastAsiaTheme="majorEastAsia"/>
          <w:sz w:val="28"/>
          <w:szCs w:val="28"/>
        </w:rPr>
      </w:pPr>
      <w:bookmarkStart w:id="4" w:name="bookmark8"/>
      <w:r>
        <w:rPr>
          <w:rStyle w:val="24"/>
          <w:rFonts w:eastAsiaTheme="majorEastAsia"/>
          <w:sz w:val="28"/>
          <w:szCs w:val="28"/>
        </w:rPr>
        <w:t>Раздел 2. Цели и задачи реализации программы профилактики</w:t>
      </w:r>
    </w:p>
    <w:p w:rsidR="00B32957" w:rsidRDefault="008E6B85" w:rsidP="00245599">
      <w:pPr>
        <w:pStyle w:val="1"/>
        <w:spacing w:before="0"/>
        <w:jc w:val="center"/>
        <w:rPr>
          <w:rStyle w:val="24"/>
          <w:rFonts w:eastAsiaTheme="majorEastAsia"/>
          <w:sz w:val="28"/>
          <w:szCs w:val="28"/>
        </w:rPr>
      </w:pPr>
      <w:r>
        <w:rPr>
          <w:rStyle w:val="24"/>
          <w:rFonts w:eastAsiaTheme="majorEastAsia"/>
          <w:sz w:val="28"/>
          <w:szCs w:val="28"/>
        </w:rPr>
        <w:t xml:space="preserve"> рисков </w:t>
      </w:r>
      <w:r w:rsidR="00245599">
        <w:rPr>
          <w:rStyle w:val="24"/>
          <w:rFonts w:eastAsiaTheme="majorEastAsia"/>
          <w:sz w:val="28"/>
          <w:szCs w:val="28"/>
        </w:rPr>
        <w:t xml:space="preserve"> </w:t>
      </w:r>
      <w:r>
        <w:rPr>
          <w:rStyle w:val="24"/>
          <w:rFonts w:eastAsiaTheme="majorEastAsia"/>
          <w:sz w:val="28"/>
          <w:szCs w:val="28"/>
        </w:rPr>
        <w:t>причинения вреда</w:t>
      </w:r>
      <w:bookmarkEnd w:id="4"/>
    </w:p>
    <w:p w:rsidR="00245599" w:rsidRPr="00245599" w:rsidRDefault="00245599" w:rsidP="00245599"/>
    <w:p w:rsidR="00B32957" w:rsidRDefault="008E6B85" w:rsidP="00245599">
      <w:pPr>
        <w:pStyle w:val="1"/>
        <w:spacing w:before="0"/>
      </w:pPr>
      <w:bookmarkStart w:id="5" w:name="bookmark9"/>
      <w:r>
        <w:rPr>
          <w:rStyle w:val="24"/>
          <w:rFonts w:eastAsiaTheme="majorEastAsia"/>
          <w:sz w:val="28"/>
          <w:szCs w:val="28"/>
        </w:rPr>
        <w:t>Основными целями Программы профилактики являются:</w:t>
      </w:r>
      <w:bookmarkEnd w:id="5"/>
    </w:p>
    <w:p w:rsidR="00B32957" w:rsidRDefault="008E6B85" w:rsidP="00245599">
      <w:pPr>
        <w:pStyle w:val="23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32957" w:rsidRDefault="008E6B85" w:rsidP="00245599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>
        <w:rPr>
          <w:rStyle w:val="22"/>
          <w:sz w:val="28"/>
          <w:szCs w:val="28"/>
        </w:rPr>
        <w:lastRenderedPageBreak/>
        <w:t>ценностям;</w:t>
      </w:r>
    </w:p>
    <w:p w:rsidR="00B32957" w:rsidRDefault="008E6B85" w:rsidP="00245599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6602" w:rsidRDefault="00106602" w:rsidP="00106602">
      <w:pPr>
        <w:pStyle w:val="23"/>
        <w:shd w:val="clear" w:color="auto" w:fill="auto"/>
        <w:tabs>
          <w:tab w:val="left" w:pos="289"/>
        </w:tabs>
        <w:spacing w:before="0" w:after="0" w:line="240" w:lineRule="auto"/>
        <w:rPr>
          <w:sz w:val="28"/>
          <w:szCs w:val="28"/>
        </w:rPr>
      </w:pPr>
    </w:p>
    <w:p w:rsidR="00B32957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6" w:name="bookmark10"/>
      <w:r>
        <w:rPr>
          <w:rStyle w:val="24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  <w:bookmarkEnd w:id="6"/>
    </w:p>
    <w:p w:rsidR="00B32957" w:rsidRPr="00AA76C6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32957" w:rsidRPr="00AA76C6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32957" w:rsidRPr="00AA76C6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2957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Выявление факторов угрозы причинения, либо причинения вреда жизни,</w:t>
      </w:r>
      <w:r>
        <w:rPr>
          <w:rStyle w:val="22"/>
          <w:sz w:val="28"/>
          <w:szCs w:val="28"/>
        </w:rPr>
        <w:t xml:space="preserve">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32957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41499" w:rsidRDefault="00341499">
      <w:pPr>
        <w:pStyle w:val="21"/>
        <w:keepNext/>
        <w:keepLines/>
        <w:shd w:val="clear" w:color="auto" w:fill="auto"/>
        <w:spacing w:before="0" w:after="0" w:line="220" w:lineRule="exact"/>
        <w:jc w:val="both"/>
        <w:rPr>
          <w:rStyle w:val="24"/>
          <w:b/>
          <w:bCs/>
          <w:sz w:val="28"/>
          <w:szCs w:val="28"/>
        </w:rPr>
      </w:pPr>
      <w:bookmarkStart w:id="7" w:name="bookmark11"/>
    </w:p>
    <w:p w:rsidR="00B32957" w:rsidRDefault="008E6B85" w:rsidP="00351DA2">
      <w:pPr>
        <w:pStyle w:val="1"/>
        <w:jc w:val="center"/>
      </w:pPr>
      <w:r>
        <w:rPr>
          <w:rStyle w:val="24"/>
          <w:rFonts w:eastAsiaTheme="majorEastAsia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462"/>
        <w:gridCol w:w="1574"/>
        <w:gridCol w:w="1997"/>
      </w:tblGrid>
      <w:tr w:rsidR="00B32957">
        <w:trPr>
          <w:trHeight w:hRule="exact" w:val="104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0"/>
              </w:rPr>
              <w:t>№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0"/>
              </w:rPr>
              <w:t>п/п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0"/>
              </w:rPr>
              <w:t>Срок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0"/>
              </w:rPr>
              <w:t>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Структурное подразделение, ответственное за реализацию</w:t>
            </w:r>
          </w:p>
        </w:tc>
      </w:tr>
      <w:tr w:rsidR="00B32957">
        <w:trPr>
          <w:trHeight w:hRule="exact" w:val="7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0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957" w:rsidRDefault="008E6B85" w:rsidP="00FF2D3B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 xml:space="preserve">администрация сельского поселения </w:t>
            </w:r>
            <w:r w:rsidR="00FF2D3B">
              <w:rPr>
                <w:rStyle w:val="210"/>
              </w:rPr>
              <w:t>Покур</w:t>
            </w:r>
          </w:p>
        </w:tc>
      </w:tr>
      <w:tr w:rsidR="00B32957">
        <w:trPr>
          <w:trHeight w:hRule="exact" w:val="7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957" w:rsidRDefault="008E6B85" w:rsidP="00FF2D3B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 xml:space="preserve">администрация сельского поселения </w:t>
            </w:r>
            <w:r w:rsidR="00FF2D3B">
              <w:rPr>
                <w:rStyle w:val="210"/>
              </w:rPr>
              <w:t>Покур</w:t>
            </w:r>
          </w:p>
        </w:tc>
      </w:tr>
      <w:tr w:rsidR="00B32957">
        <w:trPr>
          <w:trHeight w:hRule="exact" w:val="778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0"/>
              </w:rPr>
              <w:t>Консультирование: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300" w:after="240"/>
            </w:pPr>
            <w:r>
              <w:rPr>
                <w:rStyle w:val="210"/>
              </w:rPr>
              <w:t>Специалисты осуществляют консультирование контролируемых лиц и их представителей: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240" w:after="240"/>
            </w:pPr>
            <w:r>
              <w:rPr>
                <w:rStyle w:val="21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240" w:after="240"/>
            </w:pPr>
            <w:r>
              <w:rPr>
                <w:rStyle w:val="210"/>
              </w:rPr>
              <w:t xml:space="preserve">посредством размещения на официальном сайте администрации сельского поселения </w:t>
            </w:r>
            <w:r w:rsidR="00FF2D3B">
              <w:rPr>
                <w:rStyle w:val="210"/>
              </w:rPr>
              <w:t>Покур</w:t>
            </w:r>
            <w:r>
              <w:rPr>
                <w:rStyle w:val="210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9" w:lineRule="exact"/>
            </w:pPr>
            <w:r>
              <w:rPr>
                <w:rStyle w:val="210"/>
              </w:rPr>
              <w:t>Индивидуальное консультирование на личном приеме каждого заявителя.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4" w:lineRule="exact"/>
            </w:pPr>
            <w:r>
              <w:rPr>
                <w:rStyle w:val="210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240" w:after="0"/>
            </w:pPr>
            <w:r>
              <w:rPr>
                <w:rStyle w:val="210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r>
              <w:rPr>
                <w:rStyle w:val="220"/>
              </w:rPr>
              <w:t xml:space="preserve">законом </w:t>
            </w:r>
            <w:r>
              <w:rPr>
                <w:rStyle w:val="210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57" w:rsidRDefault="008E6B85" w:rsidP="00FF2D3B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 xml:space="preserve">администрация сельского поселения </w:t>
            </w:r>
            <w:r w:rsidR="00FF2D3B">
              <w:rPr>
                <w:rStyle w:val="210"/>
              </w:rPr>
              <w:t>Покур</w:t>
            </w:r>
          </w:p>
        </w:tc>
      </w:tr>
    </w:tbl>
    <w:p w:rsidR="00B32957" w:rsidRDefault="00B32957">
      <w:pPr>
        <w:framePr w:w="9398" w:wrap="notBeside" w:vAnchor="text" w:hAnchor="text" w:xAlign="center" w:y="1"/>
        <w:rPr>
          <w:sz w:val="2"/>
          <w:szCs w:val="2"/>
        </w:rPr>
      </w:pPr>
    </w:p>
    <w:p w:rsidR="00B32957" w:rsidRDefault="00B32957">
      <w:pPr>
        <w:rPr>
          <w:sz w:val="2"/>
          <w:szCs w:val="2"/>
        </w:rPr>
      </w:pPr>
    </w:p>
    <w:p w:rsidR="00FF2D3B" w:rsidRDefault="00FF2D3B" w:rsidP="00FF2D3B">
      <w:pPr>
        <w:pStyle w:val="23"/>
        <w:rPr>
          <w:rStyle w:val="24"/>
          <w:sz w:val="28"/>
          <w:szCs w:val="28"/>
        </w:rPr>
      </w:pPr>
      <w:bookmarkStart w:id="8" w:name="bookmark12"/>
    </w:p>
    <w:p w:rsidR="00FF2D3B" w:rsidRDefault="00FF2D3B" w:rsidP="00FF2D3B">
      <w:pPr>
        <w:pStyle w:val="23"/>
        <w:rPr>
          <w:rStyle w:val="24"/>
          <w:sz w:val="28"/>
          <w:szCs w:val="28"/>
        </w:rPr>
      </w:pPr>
    </w:p>
    <w:p w:rsidR="00FF2D3B" w:rsidRDefault="00FF2D3B" w:rsidP="00FF2D3B">
      <w:pPr>
        <w:pStyle w:val="23"/>
        <w:rPr>
          <w:rStyle w:val="24"/>
          <w:sz w:val="28"/>
          <w:szCs w:val="28"/>
        </w:rPr>
      </w:pPr>
    </w:p>
    <w:p w:rsidR="00B32957" w:rsidRDefault="008E6B85" w:rsidP="005E4CE0">
      <w:pPr>
        <w:pStyle w:val="23"/>
        <w:jc w:val="center"/>
      </w:pPr>
      <w:r>
        <w:rPr>
          <w:rStyle w:val="24"/>
          <w:sz w:val="28"/>
          <w:szCs w:val="28"/>
        </w:rPr>
        <w:lastRenderedPageBreak/>
        <w:t>Раздел 4. Показатели результативности и эффективности программы профилактики рисков</w:t>
      </w:r>
      <w:bookmarkEnd w:id="8"/>
      <w:r>
        <w:rPr>
          <w:rStyle w:val="24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>причинения вреда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566"/>
        <w:gridCol w:w="2448"/>
      </w:tblGrid>
      <w:tr w:rsidR="00B32957">
        <w:trPr>
          <w:trHeight w:hRule="exact" w:val="53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0"/>
              </w:rPr>
              <w:t>№</w:t>
            </w:r>
          </w:p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0"/>
              </w:rPr>
              <w:t>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Наименование показателя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Величина</w:t>
            </w:r>
          </w:p>
        </w:tc>
      </w:tr>
      <w:tr w:rsidR="00B32957">
        <w:trPr>
          <w:trHeight w:hRule="exact" w:val="128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 w:rsidP="00245599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ind w:right="-188"/>
              <w:jc w:val="left"/>
            </w:pPr>
            <w:r>
              <w:rPr>
                <w:rStyle w:val="210"/>
              </w:rPr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100 %</w:t>
            </w:r>
          </w:p>
        </w:tc>
      </w:tr>
      <w:tr w:rsidR="00B32957">
        <w:trPr>
          <w:trHeight w:hRule="exact" w:val="52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100 % от числа обратившихся</w:t>
            </w:r>
          </w:p>
        </w:tc>
      </w:tr>
      <w:tr w:rsidR="00B32957">
        <w:trPr>
          <w:trHeight w:hRule="exact" w:val="10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0"/>
              </w:rPr>
              <w:t>Количество проведенных профилактических мероприятий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957" w:rsidRDefault="008E6B85">
            <w:pPr>
              <w:pStyle w:val="23"/>
              <w:framePr w:w="939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0"/>
              </w:rPr>
              <w:t>не менее 1 мероприятий, проведенных контрольным (надзорным) органом</w:t>
            </w:r>
          </w:p>
        </w:tc>
      </w:tr>
    </w:tbl>
    <w:p w:rsidR="00B32957" w:rsidRDefault="00B32957">
      <w:pPr>
        <w:rPr>
          <w:sz w:val="2"/>
          <w:szCs w:val="2"/>
        </w:rPr>
      </w:pPr>
    </w:p>
    <w:p w:rsidR="00B32957" w:rsidRDefault="00B32957">
      <w:pPr>
        <w:pStyle w:val="40"/>
        <w:shd w:val="clear" w:color="auto" w:fill="auto"/>
        <w:ind w:left="5100" w:right="2520"/>
      </w:pPr>
    </w:p>
    <w:sectPr w:rsidR="00B32957" w:rsidSect="00D90838">
      <w:pgSz w:w="11900" w:h="16840"/>
      <w:pgMar w:top="851" w:right="468" w:bottom="1338" w:left="149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CF" w:rsidRDefault="00AD1CCF"/>
  </w:endnote>
  <w:endnote w:type="continuationSeparator" w:id="0">
    <w:p w:rsidR="00AD1CCF" w:rsidRDefault="00AD1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CF" w:rsidRDefault="00AD1CCF"/>
  </w:footnote>
  <w:footnote w:type="continuationSeparator" w:id="0">
    <w:p w:rsidR="00AD1CCF" w:rsidRDefault="00AD1C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317"/>
    <w:multiLevelType w:val="multilevel"/>
    <w:tmpl w:val="040563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54DB7"/>
    <w:multiLevelType w:val="multilevel"/>
    <w:tmpl w:val="36D54D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689B"/>
    <w:multiLevelType w:val="multilevel"/>
    <w:tmpl w:val="F222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B0F5D"/>
    <w:multiLevelType w:val="multilevel"/>
    <w:tmpl w:val="C64CE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808BB"/>
    <w:multiLevelType w:val="multilevel"/>
    <w:tmpl w:val="777808B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7"/>
    <w:rsid w:val="00061DF5"/>
    <w:rsid w:val="000B1511"/>
    <w:rsid w:val="00106602"/>
    <w:rsid w:val="001350EE"/>
    <w:rsid w:val="0019510C"/>
    <w:rsid w:val="00245599"/>
    <w:rsid w:val="00341499"/>
    <w:rsid w:val="00351A67"/>
    <w:rsid w:val="00351DA2"/>
    <w:rsid w:val="003F4825"/>
    <w:rsid w:val="004021C2"/>
    <w:rsid w:val="004C74A9"/>
    <w:rsid w:val="005E4CE0"/>
    <w:rsid w:val="005F264E"/>
    <w:rsid w:val="006532D1"/>
    <w:rsid w:val="00660A2D"/>
    <w:rsid w:val="006976D2"/>
    <w:rsid w:val="007874FE"/>
    <w:rsid w:val="00863EEC"/>
    <w:rsid w:val="008E6B85"/>
    <w:rsid w:val="0091042A"/>
    <w:rsid w:val="009B5E51"/>
    <w:rsid w:val="009F7816"/>
    <w:rsid w:val="00AA76C6"/>
    <w:rsid w:val="00AD1CCF"/>
    <w:rsid w:val="00AE0C1D"/>
    <w:rsid w:val="00B32957"/>
    <w:rsid w:val="00C1484E"/>
    <w:rsid w:val="00CB0D19"/>
    <w:rsid w:val="00D62F5F"/>
    <w:rsid w:val="00D85A9B"/>
    <w:rsid w:val="00D90838"/>
    <w:rsid w:val="00E53D46"/>
    <w:rsid w:val="00F6504E"/>
    <w:rsid w:val="00FF2D3B"/>
    <w:rsid w:val="0AD160CF"/>
    <w:rsid w:val="329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DC69-1710-426A-95DB-AE04330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41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Основной текст (2)_"/>
    <w:basedOn w:val="a0"/>
    <w:link w:val="23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3">
    <w:name w:val="Основной текст (2)3"/>
    <w:basedOn w:val="a"/>
    <w:link w:val="20"/>
    <w:qFormat/>
    <w:pPr>
      <w:shd w:val="clear" w:color="auto" w:fill="FFFFFF"/>
      <w:spacing w:before="720" w:after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)1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qFormat/>
    <w:rPr>
      <w:rFonts w:ascii="Segoe UI" w:eastAsia="Segoe UI" w:hAnsi="Segoe UI" w:cs="Segoe UI"/>
      <w:sz w:val="15"/>
      <w:szCs w:val="15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2" w:lineRule="exact"/>
    </w:pPr>
    <w:rPr>
      <w:rFonts w:ascii="Segoe UI" w:eastAsia="Segoe UI" w:hAnsi="Segoe UI" w:cs="Segoe UI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Segoe UI" w:eastAsia="Segoe UI" w:hAnsi="Segoe UI" w:cs="Segoe UI"/>
      <w:sz w:val="20"/>
      <w:szCs w:val="20"/>
    </w:rPr>
  </w:style>
  <w:style w:type="paragraph" w:styleId="a6">
    <w:name w:val="List Paragraph"/>
    <w:basedOn w:val="a"/>
    <w:uiPriority w:val="99"/>
    <w:rsid w:val="00402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4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2023-01-27T06:25:00Z</dcterms:created>
  <dcterms:modified xsi:type="dcterms:W3CDTF">2023-02-27T10:11:00Z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B31E1081F1224DC0A47C1FFD5881FABE</vt:lpwstr>
  </property>
</Properties>
</file>