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53" w:rsidRPr="00CD2B59" w:rsidRDefault="00450B53" w:rsidP="00450B53">
      <w:pPr>
        <w:jc w:val="center"/>
        <w:rPr>
          <w:b/>
          <w:sz w:val="28"/>
          <w:szCs w:val="28"/>
        </w:rPr>
      </w:pPr>
      <w:r w:rsidRPr="00CD2B59">
        <w:rPr>
          <w:b/>
          <w:sz w:val="28"/>
          <w:szCs w:val="28"/>
        </w:rPr>
        <w:t>АДМИНИСТРАЦИЯ</w:t>
      </w:r>
    </w:p>
    <w:p w:rsidR="00450B53" w:rsidRPr="00CD2B59" w:rsidRDefault="00450B53" w:rsidP="00450B53">
      <w:pPr>
        <w:jc w:val="center"/>
        <w:rPr>
          <w:b/>
          <w:sz w:val="28"/>
          <w:szCs w:val="28"/>
        </w:rPr>
      </w:pPr>
      <w:r w:rsidRPr="00CD2B59">
        <w:rPr>
          <w:b/>
          <w:sz w:val="28"/>
          <w:szCs w:val="28"/>
        </w:rPr>
        <w:t>СЕЛЬСКОГО ПОСЕЛЕНИЯ ПОКУР</w:t>
      </w:r>
    </w:p>
    <w:p w:rsidR="00450B53" w:rsidRPr="00CD2B59" w:rsidRDefault="00450B53" w:rsidP="00450B53">
      <w:pPr>
        <w:jc w:val="center"/>
        <w:rPr>
          <w:b/>
          <w:sz w:val="28"/>
          <w:szCs w:val="28"/>
        </w:rPr>
      </w:pPr>
      <w:proofErr w:type="spellStart"/>
      <w:r w:rsidRPr="00CD2B59">
        <w:rPr>
          <w:b/>
          <w:sz w:val="28"/>
          <w:szCs w:val="28"/>
        </w:rPr>
        <w:t>Нижневартовского</w:t>
      </w:r>
      <w:proofErr w:type="spellEnd"/>
      <w:r w:rsidRPr="00CD2B59">
        <w:rPr>
          <w:b/>
          <w:sz w:val="28"/>
          <w:szCs w:val="28"/>
        </w:rPr>
        <w:t xml:space="preserve"> района</w:t>
      </w:r>
    </w:p>
    <w:p w:rsidR="00450B53" w:rsidRPr="00CD2B59" w:rsidRDefault="00450B53" w:rsidP="00450B53">
      <w:pPr>
        <w:jc w:val="center"/>
        <w:rPr>
          <w:b/>
          <w:sz w:val="28"/>
          <w:szCs w:val="28"/>
        </w:rPr>
      </w:pPr>
      <w:r w:rsidRPr="00CD2B59">
        <w:rPr>
          <w:b/>
          <w:sz w:val="28"/>
          <w:szCs w:val="28"/>
        </w:rPr>
        <w:t>Ханты-Мансийского автономного округа – Югры</w:t>
      </w:r>
    </w:p>
    <w:p w:rsidR="00450B53" w:rsidRPr="00CD2B59" w:rsidRDefault="00450B53" w:rsidP="00450B53">
      <w:pPr>
        <w:jc w:val="center"/>
        <w:rPr>
          <w:b/>
          <w:sz w:val="28"/>
          <w:szCs w:val="28"/>
        </w:rPr>
      </w:pPr>
    </w:p>
    <w:p w:rsidR="00450B53" w:rsidRPr="00CD2B59" w:rsidRDefault="00450B53" w:rsidP="00450B53">
      <w:pPr>
        <w:jc w:val="center"/>
        <w:rPr>
          <w:b/>
          <w:sz w:val="28"/>
          <w:szCs w:val="28"/>
        </w:rPr>
      </w:pPr>
      <w:r w:rsidRPr="00CD2B59">
        <w:rPr>
          <w:b/>
          <w:sz w:val="28"/>
          <w:szCs w:val="28"/>
        </w:rPr>
        <w:t>ПОСТАНОВЛЕНИЕ</w:t>
      </w:r>
    </w:p>
    <w:p w:rsidR="00450B53" w:rsidRPr="00CD2B59" w:rsidRDefault="00450B53" w:rsidP="00450B53">
      <w:pPr>
        <w:jc w:val="center"/>
        <w:rPr>
          <w:b/>
          <w:sz w:val="28"/>
          <w:szCs w:val="28"/>
        </w:rPr>
      </w:pPr>
    </w:p>
    <w:p w:rsidR="00450B53" w:rsidRDefault="00450B53" w:rsidP="00450B53">
      <w:pPr>
        <w:jc w:val="both"/>
        <w:rPr>
          <w:sz w:val="28"/>
          <w:szCs w:val="28"/>
        </w:rPr>
      </w:pPr>
      <w:r>
        <w:rPr>
          <w:sz w:val="28"/>
          <w:szCs w:val="28"/>
        </w:rPr>
        <w:t>от 12.03.2019 г.                                                                                              № 49</w:t>
      </w:r>
    </w:p>
    <w:p w:rsidR="00450B53" w:rsidRDefault="00450B53" w:rsidP="00450B53">
      <w:pPr>
        <w:jc w:val="both"/>
        <w:rPr>
          <w:sz w:val="28"/>
          <w:szCs w:val="28"/>
        </w:rPr>
      </w:pPr>
      <w:r>
        <w:rPr>
          <w:sz w:val="28"/>
          <w:szCs w:val="28"/>
        </w:rPr>
        <w:t>с. п. Покур</w:t>
      </w:r>
    </w:p>
    <w:p w:rsidR="00450B53" w:rsidRDefault="00450B53" w:rsidP="00450B53">
      <w:pPr>
        <w:jc w:val="center"/>
        <w:rPr>
          <w:b/>
          <w:sz w:val="28"/>
          <w:szCs w:val="28"/>
        </w:rPr>
      </w:pPr>
    </w:p>
    <w:p w:rsidR="00450B53" w:rsidRPr="00C57B27" w:rsidRDefault="00450B53" w:rsidP="00450B53">
      <w:pPr>
        <w:tabs>
          <w:tab w:val="left" w:pos="4860"/>
        </w:tabs>
        <w:ind w:right="4495"/>
        <w:jc w:val="both"/>
        <w:rPr>
          <w:sz w:val="28"/>
        </w:rPr>
      </w:pPr>
      <w:r w:rsidRPr="00C57B27">
        <w:rPr>
          <w:sz w:val="28"/>
        </w:rPr>
        <w:t xml:space="preserve">Об утверждении Положения и состава комиссии по формированию кадрового резерва для замещения вакантных должностей муниципальной службы в администрации сельского поселения </w:t>
      </w:r>
      <w:r>
        <w:rPr>
          <w:sz w:val="28"/>
        </w:rPr>
        <w:t>Покур</w:t>
      </w:r>
    </w:p>
    <w:p w:rsidR="00450B53" w:rsidRPr="00C57B27" w:rsidRDefault="00450B53" w:rsidP="00450B53">
      <w:pPr>
        <w:jc w:val="both"/>
        <w:rPr>
          <w:sz w:val="28"/>
          <w:szCs w:val="28"/>
        </w:rPr>
      </w:pPr>
    </w:p>
    <w:p w:rsidR="00450B53" w:rsidRPr="00C57B27" w:rsidRDefault="00450B53" w:rsidP="00450B53">
      <w:pPr>
        <w:jc w:val="both"/>
        <w:rPr>
          <w:sz w:val="28"/>
          <w:szCs w:val="28"/>
        </w:rPr>
      </w:pPr>
    </w:p>
    <w:p w:rsidR="00450B53" w:rsidRDefault="00450B53" w:rsidP="00450B53">
      <w:pPr>
        <w:jc w:val="both"/>
        <w:rPr>
          <w:sz w:val="28"/>
          <w:szCs w:val="28"/>
        </w:rPr>
      </w:pPr>
      <w:r>
        <w:rPr>
          <w:sz w:val="28"/>
          <w:szCs w:val="28"/>
        </w:rPr>
        <w:t xml:space="preserve">     </w:t>
      </w:r>
      <w:r w:rsidRPr="00C57B27">
        <w:rPr>
          <w:sz w:val="28"/>
          <w:szCs w:val="28"/>
        </w:rPr>
        <w:t xml:space="preserve">В соответствии с Федеральным законом от 02.03.2007 № 25-ФЗ «О муниципальной службе в Российской Федерации», Законом Ханты-Мансийского автономного округа – Югры от 20.07.2007 № 113-оз «Об отдельных вопросах муниципальной службы </w:t>
      </w:r>
      <w:proofErr w:type="gramStart"/>
      <w:r w:rsidRPr="00C57B27">
        <w:rPr>
          <w:sz w:val="28"/>
          <w:szCs w:val="28"/>
        </w:rPr>
        <w:t>в</w:t>
      </w:r>
      <w:proofErr w:type="gramEnd"/>
      <w:r w:rsidRPr="00C57B27">
        <w:rPr>
          <w:sz w:val="28"/>
          <w:szCs w:val="28"/>
        </w:rPr>
        <w:t xml:space="preserve"> </w:t>
      </w:r>
      <w:proofErr w:type="gramStart"/>
      <w:r w:rsidRPr="00C57B27">
        <w:rPr>
          <w:sz w:val="28"/>
          <w:szCs w:val="28"/>
        </w:rPr>
        <w:t>Ханты-Мансийском</w:t>
      </w:r>
      <w:proofErr w:type="gramEnd"/>
      <w:r w:rsidRPr="00C57B27">
        <w:rPr>
          <w:sz w:val="28"/>
          <w:szCs w:val="28"/>
        </w:rPr>
        <w:t xml:space="preserve"> автономном округе – Югре», постановлением администр</w:t>
      </w:r>
      <w:r>
        <w:rPr>
          <w:sz w:val="28"/>
          <w:szCs w:val="28"/>
        </w:rPr>
        <w:t>ации сельского поселения     Покур</w:t>
      </w:r>
      <w:r w:rsidRPr="00C57B27">
        <w:rPr>
          <w:sz w:val="28"/>
          <w:szCs w:val="28"/>
        </w:rPr>
        <w:t xml:space="preserve"> </w:t>
      </w:r>
      <w:r>
        <w:rPr>
          <w:sz w:val="28"/>
          <w:szCs w:val="28"/>
        </w:rPr>
        <w:t xml:space="preserve">   </w:t>
      </w:r>
      <w:r w:rsidRPr="00C57B27">
        <w:rPr>
          <w:sz w:val="28"/>
          <w:szCs w:val="28"/>
        </w:rPr>
        <w:t xml:space="preserve"> </w:t>
      </w:r>
      <w:r w:rsidRPr="00C57B27">
        <w:rPr>
          <w:color w:val="000000" w:themeColor="text1"/>
          <w:sz w:val="28"/>
          <w:szCs w:val="28"/>
        </w:rPr>
        <w:t xml:space="preserve">от </w:t>
      </w:r>
      <w:r>
        <w:rPr>
          <w:color w:val="000000" w:themeColor="text1"/>
          <w:sz w:val="28"/>
          <w:szCs w:val="28"/>
        </w:rPr>
        <w:t>11</w:t>
      </w:r>
      <w:r w:rsidRPr="00C57B27">
        <w:rPr>
          <w:color w:val="000000" w:themeColor="text1"/>
          <w:sz w:val="28"/>
          <w:szCs w:val="28"/>
        </w:rPr>
        <w:t>.0</w:t>
      </w:r>
      <w:r>
        <w:rPr>
          <w:color w:val="000000" w:themeColor="text1"/>
          <w:sz w:val="28"/>
          <w:szCs w:val="28"/>
        </w:rPr>
        <w:t>5</w:t>
      </w:r>
      <w:r w:rsidRPr="00C57B27">
        <w:rPr>
          <w:color w:val="000000" w:themeColor="text1"/>
          <w:sz w:val="28"/>
          <w:szCs w:val="28"/>
        </w:rPr>
        <w:t>.201</w:t>
      </w:r>
      <w:r>
        <w:rPr>
          <w:color w:val="000000" w:themeColor="text1"/>
          <w:sz w:val="28"/>
          <w:szCs w:val="28"/>
        </w:rPr>
        <w:t>0</w:t>
      </w:r>
      <w:r w:rsidRPr="00C57B27">
        <w:rPr>
          <w:color w:val="000000" w:themeColor="text1"/>
          <w:sz w:val="28"/>
          <w:szCs w:val="28"/>
        </w:rPr>
        <w:t xml:space="preserve"> </w:t>
      </w:r>
      <w:r>
        <w:rPr>
          <w:color w:val="000000" w:themeColor="text1"/>
          <w:sz w:val="28"/>
          <w:szCs w:val="28"/>
        </w:rPr>
        <w:t xml:space="preserve">   </w:t>
      </w:r>
      <w:r w:rsidRPr="00C57B27">
        <w:rPr>
          <w:color w:val="000000" w:themeColor="text1"/>
          <w:sz w:val="28"/>
          <w:szCs w:val="28"/>
        </w:rPr>
        <w:t xml:space="preserve">№ </w:t>
      </w:r>
      <w:r>
        <w:rPr>
          <w:color w:val="000000" w:themeColor="text1"/>
          <w:sz w:val="28"/>
          <w:szCs w:val="28"/>
        </w:rPr>
        <w:t>24</w:t>
      </w:r>
      <w:r w:rsidRPr="00C57B27">
        <w:rPr>
          <w:color w:val="000000" w:themeColor="text1"/>
          <w:sz w:val="28"/>
          <w:szCs w:val="28"/>
        </w:rPr>
        <w:t xml:space="preserve"> </w:t>
      </w:r>
      <w:r>
        <w:rPr>
          <w:color w:val="000000" w:themeColor="text1"/>
          <w:sz w:val="28"/>
          <w:szCs w:val="28"/>
        </w:rPr>
        <w:t xml:space="preserve">  </w:t>
      </w:r>
      <w:r w:rsidRPr="00C57B27">
        <w:rPr>
          <w:color w:val="000000" w:themeColor="text1"/>
          <w:sz w:val="28"/>
          <w:szCs w:val="28"/>
        </w:rPr>
        <w:t>«</w:t>
      </w:r>
      <w:r>
        <w:rPr>
          <w:sz w:val="28"/>
          <w:szCs w:val="28"/>
        </w:rPr>
        <w:t xml:space="preserve">Об утверждении Положения </w:t>
      </w:r>
    </w:p>
    <w:p w:rsidR="00450B53" w:rsidRDefault="00450B53" w:rsidP="00450B53">
      <w:pPr>
        <w:jc w:val="both"/>
        <w:rPr>
          <w:sz w:val="28"/>
          <w:szCs w:val="28"/>
        </w:rPr>
      </w:pPr>
      <w:r>
        <w:rPr>
          <w:sz w:val="28"/>
          <w:szCs w:val="28"/>
        </w:rPr>
        <w:t xml:space="preserve">о создании кадрового резерва для замещения вакантных должностей муниципальной службы в администрации сельского поселения Покур»: </w:t>
      </w:r>
    </w:p>
    <w:p w:rsidR="00450B53" w:rsidRPr="00C57B27" w:rsidRDefault="00450B53" w:rsidP="00450B53">
      <w:pPr>
        <w:tabs>
          <w:tab w:val="left" w:pos="9360"/>
        </w:tabs>
        <w:ind w:right="-6"/>
        <w:jc w:val="both"/>
        <w:rPr>
          <w:color w:val="FF0000"/>
          <w:sz w:val="28"/>
        </w:rPr>
      </w:pPr>
    </w:p>
    <w:p w:rsidR="00450B53" w:rsidRPr="00C57B27" w:rsidRDefault="00450B53" w:rsidP="00450B53">
      <w:pPr>
        <w:ind w:firstLine="708"/>
        <w:jc w:val="both"/>
        <w:rPr>
          <w:sz w:val="28"/>
          <w:szCs w:val="28"/>
        </w:rPr>
      </w:pPr>
      <w:r w:rsidRPr="00C57B27">
        <w:rPr>
          <w:sz w:val="28"/>
          <w:szCs w:val="28"/>
        </w:rPr>
        <w:t>1. Утвердить:</w:t>
      </w:r>
    </w:p>
    <w:p w:rsidR="00450B53" w:rsidRPr="00C57B27" w:rsidRDefault="00450B53" w:rsidP="00450B53">
      <w:pPr>
        <w:tabs>
          <w:tab w:val="left" w:pos="9355"/>
        </w:tabs>
        <w:ind w:right="-5" w:firstLine="720"/>
        <w:jc w:val="both"/>
        <w:rPr>
          <w:sz w:val="28"/>
        </w:rPr>
      </w:pPr>
      <w:r w:rsidRPr="00C57B27">
        <w:rPr>
          <w:color w:val="000000"/>
          <w:sz w:val="28"/>
          <w:szCs w:val="28"/>
        </w:rPr>
        <w:t xml:space="preserve">1.1. </w:t>
      </w:r>
      <w:r w:rsidRPr="00C57B27">
        <w:rPr>
          <w:sz w:val="28"/>
        </w:rPr>
        <w:t xml:space="preserve">Положение о комиссии по формированию кадрового резерва для замещения вакантных должностей муниципальной службы в администрации сельского поселения   </w:t>
      </w:r>
      <w:r>
        <w:rPr>
          <w:sz w:val="28"/>
        </w:rPr>
        <w:t>Покур</w:t>
      </w:r>
      <w:r w:rsidRPr="00C57B27">
        <w:rPr>
          <w:sz w:val="28"/>
        </w:rPr>
        <w:t xml:space="preserve"> согласно приложению 1.</w:t>
      </w:r>
    </w:p>
    <w:p w:rsidR="00450B53" w:rsidRPr="00C57B27" w:rsidRDefault="00450B53" w:rsidP="00450B53">
      <w:pPr>
        <w:tabs>
          <w:tab w:val="left" w:pos="9355"/>
        </w:tabs>
        <w:ind w:right="-5" w:firstLine="720"/>
        <w:jc w:val="both"/>
        <w:rPr>
          <w:sz w:val="28"/>
        </w:rPr>
      </w:pPr>
      <w:r w:rsidRPr="00C57B27">
        <w:rPr>
          <w:sz w:val="28"/>
          <w:szCs w:val="28"/>
        </w:rPr>
        <w:t xml:space="preserve">1.2. Состав </w:t>
      </w:r>
      <w:r w:rsidRPr="00C57B27">
        <w:rPr>
          <w:sz w:val="28"/>
        </w:rPr>
        <w:t xml:space="preserve">комиссии по формированию кадрового резерва для замещения вакантных должностей муниципальной службы в администрации сельского поселения </w:t>
      </w:r>
      <w:r>
        <w:rPr>
          <w:sz w:val="28"/>
        </w:rPr>
        <w:t>Покур</w:t>
      </w:r>
      <w:r w:rsidRPr="00C57B27">
        <w:rPr>
          <w:sz w:val="28"/>
        </w:rPr>
        <w:t xml:space="preserve"> согласно приложению 2.</w:t>
      </w:r>
    </w:p>
    <w:p w:rsidR="00450B53" w:rsidRDefault="00450B53" w:rsidP="00450B53">
      <w:pPr>
        <w:tabs>
          <w:tab w:val="left" w:pos="9360"/>
        </w:tabs>
        <w:ind w:right="-6" w:firstLine="720"/>
        <w:jc w:val="both"/>
        <w:rPr>
          <w:sz w:val="28"/>
        </w:rPr>
      </w:pPr>
      <w:r w:rsidRPr="00C57B27">
        <w:rPr>
          <w:sz w:val="28"/>
        </w:rPr>
        <w:t xml:space="preserve">1.3. </w:t>
      </w:r>
      <w:r>
        <w:rPr>
          <w:sz w:val="28"/>
        </w:rPr>
        <w:t>Постановления администрации сельского поселения Покур:</w:t>
      </w:r>
    </w:p>
    <w:p w:rsidR="00450B53" w:rsidRDefault="00450B53" w:rsidP="00450B53">
      <w:pPr>
        <w:tabs>
          <w:tab w:val="left" w:pos="9360"/>
        </w:tabs>
        <w:ind w:right="-6" w:firstLine="720"/>
        <w:jc w:val="both"/>
        <w:rPr>
          <w:color w:val="000000" w:themeColor="text1"/>
          <w:sz w:val="28"/>
          <w:szCs w:val="28"/>
        </w:rPr>
      </w:pPr>
      <w:r>
        <w:rPr>
          <w:sz w:val="28"/>
        </w:rPr>
        <w:t xml:space="preserve">- от </w:t>
      </w:r>
      <w:r>
        <w:rPr>
          <w:color w:val="000000" w:themeColor="text1"/>
          <w:sz w:val="28"/>
          <w:szCs w:val="28"/>
        </w:rPr>
        <w:t>11.05.2010  № 24</w:t>
      </w:r>
      <w:proofErr w:type="gramStart"/>
      <w:r w:rsidRPr="00A94B21">
        <w:rPr>
          <w:color w:val="000000" w:themeColor="text1"/>
          <w:sz w:val="28"/>
          <w:szCs w:val="28"/>
        </w:rPr>
        <w:t xml:space="preserve"> </w:t>
      </w:r>
      <w:r>
        <w:rPr>
          <w:color w:val="000000" w:themeColor="text1"/>
          <w:sz w:val="28"/>
          <w:szCs w:val="28"/>
        </w:rPr>
        <w:t>О</w:t>
      </w:r>
      <w:proofErr w:type="gramEnd"/>
      <w:r>
        <w:rPr>
          <w:color w:val="000000" w:themeColor="text1"/>
          <w:sz w:val="28"/>
          <w:szCs w:val="28"/>
        </w:rPr>
        <w:t xml:space="preserve">б </w:t>
      </w:r>
      <w:r w:rsidRPr="00C57B27">
        <w:rPr>
          <w:color w:val="000000" w:themeColor="text1"/>
          <w:sz w:val="28"/>
          <w:szCs w:val="28"/>
        </w:rPr>
        <w:t xml:space="preserve">утверждении Положения о создании кадрового резерва для </w:t>
      </w:r>
      <w:r>
        <w:rPr>
          <w:color w:val="000000" w:themeColor="text1"/>
          <w:sz w:val="28"/>
          <w:szCs w:val="28"/>
        </w:rPr>
        <w:t>з</w:t>
      </w:r>
      <w:r w:rsidRPr="00C57B27">
        <w:rPr>
          <w:color w:val="000000" w:themeColor="text1"/>
          <w:sz w:val="28"/>
          <w:szCs w:val="28"/>
        </w:rPr>
        <w:t xml:space="preserve">амещения вакантных должностей муниципальной службы в администрации сельского поселения </w:t>
      </w:r>
      <w:r>
        <w:rPr>
          <w:color w:val="000000" w:themeColor="text1"/>
          <w:sz w:val="28"/>
          <w:szCs w:val="28"/>
        </w:rPr>
        <w:t>Покур</w:t>
      </w:r>
      <w:r w:rsidRPr="00C57B27">
        <w:rPr>
          <w:color w:val="000000" w:themeColor="text1"/>
          <w:sz w:val="28"/>
          <w:szCs w:val="28"/>
        </w:rPr>
        <w:t>»</w:t>
      </w:r>
      <w:r>
        <w:rPr>
          <w:color w:val="000000" w:themeColor="text1"/>
          <w:sz w:val="28"/>
          <w:szCs w:val="28"/>
        </w:rPr>
        <w:t xml:space="preserve">; </w:t>
      </w:r>
      <w:r w:rsidRPr="00C57B27">
        <w:rPr>
          <w:color w:val="000000" w:themeColor="text1"/>
          <w:sz w:val="28"/>
          <w:szCs w:val="28"/>
        </w:rPr>
        <w:t xml:space="preserve"> </w:t>
      </w:r>
    </w:p>
    <w:p w:rsidR="00450B53" w:rsidRPr="00C57B27" w:rsidRDefault="00450B53" w:rsidP="00450B53">
      <w:pPr>
        <w:tabs>
          <w:tab w:val="left" w:pos="9360"/>
        </w:tabs>
        <w:ind w:right="-6" w:firstLine="720"/>
        <w:jc w:val="both"/>
        <w:rPr>
          <w:color w:val="000000" w:themeColor="text1"/>
          <w:sz w:val="28"/>
        </w:rPr>
      </w:pPr>
      <w:r>
        <w:rPr>
          <w:sz w:val="28"/>
        </w:rPr>
        <w:t>- от 15.04.2014 № 37</w:t>
      </w:r>
      <w:r w:rsidRPr="00C57B27">
        <w:rPr>
          <w:sz w:val="28"/>
        </w:rPr>
        <w:t xml:space="preserve"> </w:t>
      </w:r>
      <w:r w:rsidRPr="00C57B27">
        <w:rPr>
          <w:color w:val="000000" w:themeColor="text1"/>
          <w:sz w:val="28"/>
          <w:szCs w:val="28"/>
        </w:rPr>
        <w:t xml:space="preserve">«О </w:t>
      </w:r>
      <w:r>
        <w:rPr>
          <w:color w:val="000000" w:themeColor="text1"/>
          <w:sz w:val="28"/>
          <w:szCs w:val="28"/>
        </w:rPr>
        <w:t xml:space="preserve"> внесении изменений  в приложение 2  к постановлению  от 11.05.2010 № 24 « Об </w:t>
      </w:r>
      <w:r w:rsidRPr="00C57B27">
        <w:rPr>
          <w:color w:val="000000" w:themeColor="text1"/>
          <w:sz w:val="28"/>
          <w:szCs w:val="28"/>
        </w:rPr>
        <w:t xml:space="preserve">утверждении Положения о создании кадрового резерва для </w:t>
      </w:r>
      <w:r>
        <w:rPr>
          <w:color w:val="000000" w:themeColor="text1"/>
          <w:sz w:val="28"/>
          <w:szCs w:val="28"/>
        </w:rPr>
        <w:t>з</w:t>
      </w:r>
      <w:r w:rsidRPr="00C57B27">
        <w:rPr>
          <w:color w:val="000000" w:themeColor="text1"/>
          <w:sz w:val="28"/>
          <w:szCs w:val="28"/>
        </w:rPr>
        <w:t xml:space="preserve">амещения вакантных должностей муниципальной службы в администрации сельского поселения </w:t>
      </w:r>
      <w:r>
        <w:rPr>
          <w:color w:val="000000" w:themeColor="text1"/>
          <w:sz w:val="28"/>
          <w:szCs w:val="28"/>
        </w:rPr>
        <w:t>Покур</w:t>
      </w:r>
      <w:r w:rsidRPr="00C57B27">
        <w:rPr>
          <w:color w:val="000000" w:themeColor="text1"/>
          <w:sz w:val="28"/>
          <w:szCs w:val="28"/>
        </w:rPr>
        <w:t>»</w:t>
      </w:r>
      <w:r>
        <w:rPr>
          <w:color w:val="000000" w:themeColor="text1"/>
          <w:sz w:val="28"/>
          <w:szCs w:val="28"/>
        </w:rPr>
        <w:t xml:space="preserve">, </w:t>
      </w:r>
      <w:r w:rsidRPr="00C57B27">
        <w:rPr>
          <w:color w:val="000000" w:themeColor="text1"/>
          <w:sz w:val="28"/>
          <w:szCs w:val="28"/>
        </w:rPr>
        <w:t xml:space="preserve"> считать утратившим</w:t>
      </w:r>
      <w:r>
        <w:rPr>
          <w:color w:val="000000" w:themeColor="text1"/>
          <w:sz w:val="28"/>
          <w:szCs w:val="28"/>
        </w:rPr>
        <w:t>и</w:t>
      </w:r>
      <w:r w:rsidRPr="00C57B27">
        <w:rPr>
          <w:color w:val="000000" w:themeColor="text1"/>
          <w:sz w:val="28"/>
          <w:szCs w:val="28"/>
        </w:rPr>
        <w:t xml:space="preserve"> силу</w:t>
      </w:r>
      <w:r w:rsidRPr="00C57B27">
        <w:rPr>
          <w:color w:val="000000" w:themeColor="text1"/>
          <w:sz w:val="28"/>
        </w:rPr>
        <w:t>.</w:t>
      </w:r>
    </w:p>
    <w:p w:rsidR="00450B53" w:rsidRDefault="00450B53" w:rsidP="00450B53">
      <w:pPr>
        <w:ind w:left="720"/>
        <w:contextualSpacing/>
        <w:jc w:val="both"/>
        <w:rPr>
          <w:sz w:val="28"/>
          <w:szCs w:val="28"/>
          <w:lang w:eastAsia="en-US"/>
        </w:rPr>
      </w:pPr>
      <w:r w:rsidRPr="00C57B27">
        <w:rPr>
          <w:sz w:val="28"/>
          <w:szCs w:val="28"/>
          <w:lang w:eastAsia="en-US"/>
        </w:rPr>
        <w:t xml:space="preserve">2. Настоящее постановление подлежит официальному опубликованию </w:t>
      </w:r>
    </w:p>
    <w:p w:rsidR="00450B53" w:rsidRPr="00C57B27" w:rsidRDefault="00450B53" w:rsidP="00450B53">
      <w:pPr>
        <w:contextualSpacing/>
        <w:jc w:val="both"/>
        <w:rPr>
          <w:sz w:val="28"/>
          <w:szCs w:val="28"/>
          <w:lang w:eastAsia="en-US"/>
        </w:rPr>
      </w:pPr>
      <w:r w:rsidRPr="00C57B27">
        <w:rPr>
          <w:sz w:val="28"/>
          <w:szCs w:val="28"/>
          <w:lang w:eastAsia="en-US"/>
        </w:rPr>
        <w:lastRenderedPageBreak/>
        <w:t xml:space="preserve">(обнародованию) на официальном сайте администрации сельского поселения </w:t>
      </w:r>
      <w:r>
        <w:rPr>
          <w:sz w:val="28"/>
          <w:szCs w:val="28"/>
          <w:lang w:eastAsia="en-US"/>
        </w:rPr>
        <w:t>Покур</w:t>
      </w:r>
      <w:r w:rsidRPr="00C57B27">
        <w:rPr>
          <w:sz w:val="28"/>
          <w:szCs w:val="28"/>
          <w:lang w:eastAsia="en-US"/>
        </w:rPr>
        <w:t xml:space="preserve">. </w:t>
      </w:r>
    </w:p>
    <w:p w:rsidR="00450B53" w:rsidRPr="00C57B27" w:rsidRDefault="00450B53" w:rsidP="00450B53">
      <w:pPr>
        <w:ind w:left="720"/>
        <w:contextualSpacing/>
        <w:jc w:val="both"/>
        <w:rPr>
          <w:sz w:val="28"/>
          <w:szCs w:val="28"/>
          <w:lang w:eastAsia="en-US"/>
        </w:rPr>
      </w:pPr>
    </w:p>
    <w:p w:rsidR="00450B53" w:rsidRPr="00C57B27" w:rsidRDefault="00450B53" w:rsidP="00450B53">
      <w:pPr>
        <w:ind w:firstLine="720"/>
        <w:contextualSpacing/>
        <w:jc w:val="both"/>
        <w:rPr>
          <w:sz w:val="28"/>
          <w:szCs w:val="28"/>
          <w:lang w:eastAsia="en-US"/>
        </w:rPr>
      </w:pPr>
      <w:r w:rsidRPr="00C57B27">
        <w:rPr>
          <w:sz w:val="28"/>
          <w:szCs w:val="28"/>
          <w:lang w:eastAsia="en-US"/>
        </w:rPr>
        <w:t>3. Настоящее постановление вступает в силу после его официального опубликования (обнародования).</w:t>
      </w:r>
    </w:p>
    <w:p w:rsidR="00450B53" w:rsidRPr="00C57B27" w:rsidRDefault="00450B53" w:rsidP="00450B53">
      <w:pPr>
        <w:ind w:firstLine="708"/>
        <w:jc w:val="both"/>
        <w:rPr>
          <w:sz w:val="28"/>
          <w:szCs w:val="28"/>
        </w:rPr>
      </w:pPr>
    </w:p>
    <w:p w:rsidR="00450B53" w:rsidRPr="00C57B27" w:rsidRDefault="00450B53" w:rsidP="00450B53">
      <w:pPr>
        <w:ind w:firstLine="708"/>
        <w:jc w:val="both"/>
        <w:rPr>
          <w:bCs/>
          <w:sz w:val="28"/>
          <w:szCs w:val="28"/>
        </w:rPr>
      </w:pPr>
      <w:r w:rsidRPr="00C57B27">
        <w:rPr>
          <w:sz w:val="28"/>
          <w:szCs w:val="28"/>
        </w:rPr>
        <w:t xml:space="preserve">4. </w:t>
      </w:r>
      <w:proofErr w:type="gramStart"/>
      <w:r w:rsidRPr="00C57B27">
        <w:rPr>
          <w:sz w:val="28"/>
          <w:szCs w:val="28"/>
        </w:rPr>
        <w:t>Контроль за</w:t>
      </w:r>
      <w:proofErr w:type="gramEnd"/>
      <w:r w:rsidRPr="00C57B27">
        <w:rPr>
          <w:sz w:val="28"/>
          <w:szCs w:val="28"/>
        </w:rPr>
        <w:t xml:space="preserve"> выполнением настоящего постановления оставляю за собой.</w:t>
      </w:r>
    </w:p>
    <w:p w:rsidR="00450B53" w:rsidRPr="00C57B27" w:rsidRDefault="00450B53" w:rsidP="00450B53">
      <w:pPr>
        <w:tabs>
          <w:tab w:val="left" w:pos="7905"/>
        </w:tabs>
        <w:jc w:val="both"/>
        <w:rPr>
          <w:sz w:val="28"/>
          <w:szCs w:val="28"/>
        </w:rPr>
      </w:pPr>
    </w:p>
    <w:p w:rsidR="00450B53" w:rsidRPr="00C57B27" w:rsidRDefault="00450B53" w:rsidP="00450B53">
      <w:pPr>
        <w:tabs>
          <w:tab w:val="left" w:pos="7905"/>
        </w:tabs>
        <w:jc w:val="both"/>
        <w:rPr>
          <w:sz w:val="28"/>
          <w:szCs w:val="28"/>
        </w:rPr>
      </w:pPr>
    </w:p>
    <w:p w:rsidR="00450B53" w:rsidRPr="00C57B27" w:rsidRDefault="00450B53" w:rsidP="00450B53">
      <w:pPr>
        <w:tabs>
          <w:tab w:val="left" w:pos="7905"/>
        </w:tabs>
        <w:jc w:val="both"/>
        <w:rPr>
          <w:sz w:val="28"/>
          <w:szCs w:val="28"/>
        </w:rPr>
      </w:pPr>
    </w:p>
    <w:p w:rsidR="00450B53" w:rsidRPr="00C57B27" w:rsidRDefault="00450B53" w:rsidP="00450B53">
      <w:pPr>
        <w:tabs>
          <w:tab w:val="left" w:pos="7905"/>
        </w:tabs>
        <w:jc w:val="both"/>
        <w:rPr>
          <w:sz w:val="28"/>
          <w:szCs w:val="28"/>
        </w:rPr>
      </w:pPr>
      <w:r w:rsidRPr="00C57B27">
        <w:rPr>
          <w:sz w:val="28"/>
          <w:szCs w:val="28"/>
        </w:rPr>
        <w:t xml:space="preserve">Глава </w:t>
      </w:r>
      <w:r>
        <w:rPr>
          <w:sz w:val="28"/>
          <w:szCs w:val="28"/>
        </w:rPr>
        <w:t xml:space="preserve"> сельского </w:t>
      </w:r>
      <w:r w:rsidRPr="00C57B27">
        <w:rPr>
          <w:sz w:val="28"/>
          <w:szCs w:val="28"/>
        </w:rPr>
        <w:t xml:space="preserve">поселения    </w:t>
      </w:r>
      <w:r>
        <w:rPr>
          <w:sz w:val="28"/>
          <w:szCs w:val="28"/>
        </w:rPr>
        <w:t>Покур</w:t>
      </w:r>
      <w:r w:rsidRPr="00C57B27">
        <w:rPr>
          <w:sz w:val="28"/>
          <w:szCs w:val="28"/>
        </w:rPr>
        <w:t xml:space="preserve">                          </w:t>
      </w:r>
      <w:r>
        <w:rPr>
          <w:sz w:val="28"/>
          <w:szCs w:val="28"/>
        </w:rPr>
        <w:t xml:space="preserve">                </w:t>
      </w:r>
      <w:r w:rsidRPr="00C57B27">
        <w:rPr>
          <w:sz w:val="28"/>
          <w:szCs w:val="28"/>
        </w:rPr>
        <w:t xml:space="preserve"> </w:t>
      </w:r>
      <w:r>
        <w:rPr>
          <w:sz w:val="28"/>
          <w:szCs w:val="28"/>
        </w:rPr>
        <w:t xml:space="preserve">Н.П. </w:t>
      </w:r>
      <w:proofErr w:type="spellStart"/>
      <w:r>
        <w:rPr>
          <w:sz w:val="28"/>
          <w:szCs w:val="28"/>
        </w:rPr>
        <w:t>Уколова</w:t>
      </w:r>
      <w:proofErr w:type="spellEnd"/>
      <w:r w:rsidRPr="00C57B27">
        <w:rPr>
          <w:sz w:val="28"/>
          <w:szCs w:val="28"/>
        </w:rPr>
        <w:t xml:space="preserve">                                          </w:t>
      </w:r>
    </w:p>
    <w:p w:rsidR="00450B53" w:rsidRPr="00C57B27" w:rsidRDefault="00450B53" w:rsidP="00450B53">
      <w:pPr>
        <w:tabs>
          <w:tab w:val="left" w:pos="6540"/>
        </w:tabs>
        <w:jc w:val="both"/>
        <w:rPr>
          <w:sz w:val="28"/>
          <w:szCs w:val="28"/>
        </w:rPr>
      </w:pPr>
      <w:r w:rsidRPr="00C57B27">
        <w:rPr>
          <w:sz w:val="28"/>
          <w:szCs w:val="28"/>
        </w:rPr>
        <w:tab/>
        <w:t xml:space="preserve">               </w:t>
      </w:r>
    </w:p>
    <w:p w:rsidR="00450B53" w:rsidRPr="00C57B27" w:rsidRDefault="00450B53" w:rsidP="00450B53">
      <w:pPr>
        <w:ind w:firstLine="5580"/>
        <w:rPr>
          <w:kern w:val="36"/>
        </w:rPr>
      </w:pPr>
    </w:p>
    <w:p w:rsidR="00450B53" w:rsidRPr="00C57B27" w:rsidRDefault="00450B53" w:rsidP="00450B53">
      <w:pPr>
        <w:ind w:firstLine="5580"/>
        <w:rPr>
          <w:kern w:val="36"/>
        </w:rPr>
      </w:pPr>
    </w:p>
    <w:p w:rsidR="00450B53" w:rsidRPr="00C57B27" w:rsidRDefault="00450B53" w:rsidP="00450B53">
      <w:pPr>
        <w:ind w:firstLine="5580"/>
        <w:rPr>
          <w:kern w:val="36"/>
        </w:rPr>
      </w:pPr>
    </w:p>
    <w:p w:rsidR="00450B53" w:rsidRPr="00C57B27" w:rsidRDefault="00450B53" w:rsidP="00450B53">
      <w:pPr>
        <w:ind w:firstLine="5580"/>
        <w:rPr>
          <w:kern w:val="36"/>
        </w:rPr>
      </w:pPr>
    </w:p>
    <w:p w:rsidR="00450B53" w:rsidRPr="00C57B27" w:rsidRDefault="00450B53" w:rsidP="00450B53">
      <w:pPr>
        <w:ind w:firstLine="5580"/>
        <w:rPr>
          <w:kern w:val="36"/>
        </w:rPr>
      </w:pPr>
    </w:p>
    <w:p w:rsidR="00450B53" w:rsidRPr="00C57B27" w:rsidRDefault="00450B53" w:rsidP="00450B53">
      <w:pPr>
        <w:ind w:firstLine="5580"/>
        <w:rPr>
          <w:kern w:val="36"/>
        </w:rPr>
      </w:pPr>
    </w:p>
    <w:p w:rsidR="00450B53" w:rsidRPr="00C57B27" w:rsidRDefault="00450B53" w:rsidP="00450B53">
      <w:pPr>
        <w:ind w:firstLine="5580"/>
        <w:rPr>
          <w:kern w:val="36"/>
        </w:rPr>
      </w:pPr>
    </w:p>
    <w:p w:rsidR="00450B53" w:rsidRPr="00C57B27" w:rsidRDefault="00450B53" w:rsidP="00450B53">
      <w:pPr>
        <w:ind w:firstLine="5580"/>
        <w:rPr>
          <w:kern w:val="36"/>
        </w:rPr>
      </w:pPr>
    </w:p>
    <w:p w:rsidR="00450B53" w:rsidRPr="00C57B27" w:rsidRDefault="00450B53" w:rsidP="00450B53">
      <w:pPr>
        <w:ind w:firstLine="5580"/>
        <w:rPr>
          <w:kern w:val="36"/>
        </w:rPr>
      </w:pPr>
    </w:p>
    <w:p w:rsidR="00450B53" w:rsidRPr="00C57B27" w:rsidRDefault="00450B53" w:rsidP="00450B53">
      <w:pPr>
        <w:ind w:firstLine="5580"/>
        <w:rPr>
          <w:kern w:val="36"/>
        </w:rPr>
      </w:pPr>
    </w:p>
    <w:p w:rsidR="00450B53" w:rsidRPr="00C57B27" w:rsidRDefault="00450B53" w:rsidP="00450B53">
      <w:pPr>
        <w:ind w:firstLine="5580"/>
        <w:rPr>
          <w:kern w:val="36"/>
        </w:rPr>
      </w:pPr>
    </w:p>
    <w:p w:rsidR="00450B53" w:rsidRPr="00C57B27" w:rsidRDefault="00450B53" w:rsidP="00450B53">
      <w:pPr>
        <w:ind w:firstLine="5580"/>
        <w:rPr>
          <w:kern w:val="36"/>
        </w:rPr>
      </w:pPr>
    </w:p>
    <w:p w:rsidR="00450B53" w:rsidRPr="00C57B27" w:rsidRDefault="00450B53" w:rsidP="00450B53">
      <w:pPr>
        <w:ind w:firstLine="5580"/>
        <w:rPr>
          <w:kern w:val="36"/>
        </w:rPr>
      </w:pPr>
    </w:p>
    <w:p w:rsidR="00450B53" w:rsidRPr="00C57B27" w:rsidRDefault="00450B53" w:rsidP="00450B53">
      <w:pPr>
        <w:ind w:firstLine="5580"/>
        <w:rPr>
          <w:kern w:val="36"/>
        </w:rPr>
      </w:pPr>
    </w:p>
    <w:p w:rsidR="00450B53" w:rsidRPr="00C57B27" w:rsidRDefault="00450B53" w:rsidP="00450B53">
      <w:pPr>
        <w:ind w:firstLine="5580"/>
        <w:rPr>
          <w:kern w:val="36"/>
        </w:rPr>
      </w:pPr>
    </w:p>
    <w:p w:rsidR="00450B53" w:rsidRPr="00C57B27" w:rsidRDefault="00450B53" w:rsidP="00450B53">
      <w:pPr>
        <w:ind w:firstLine="5580"/>
        <w:rPr>
          <w:kern w:val="36"/>
        </w:rPr>
      </w:pPr>
    </w:p>
    <w:p w:rsidR="00450B53" w:rsidRPr="00C57B27" w:rsidRDefault="00450B53" w:rsidP="00450B53">
      <w:pPr>
        <w:ind w:firstLine="5580"/>
        <w:rPr>
          <w:kern w:val="36"/>
        </w:rPr>
      </w:pPr>
    </w:p>
    <w:p w:rsidR="00450B53" w:rsidRPr="00C57B27" w:rsidRDefault="00450B53" w:rsidP="00450B53">
      <w:pPr>
        <w:ind w:firstLine="5580"/>
        <w:rPr>
          <w:kern w:val="36"/>
        </w:rPr>
      </w:pPr>
    </w:p>
    <w:p w:rsidR="00450B53" w:rsidRPr="00C57B27" w:rsidRDefault="00450B53" w:rsidP="00450B53">
      <w:pPr>
        <w:ind w:firstLine="5580"/>
        <w:rPr>
          <w:kern w:val="36"/>
        </w:rPr>
      </w:pPr>
    </w:p>
    <w:p w:rsidR="00450B53" w:rsidRPr="00C57B27" w:rsidRDefault="00450B53" w:rsidP="00450B53">
      <w:pPr>
        <w:ind w:firstLine="5580"/>
        <w:rPr>
          <w:kern w:val="36"/>
        </w:rPr>
      </w:pPr>
    </w:p>
    <w:p w:rsidR="00450B53" w:rsidRPr="00C57B27" w:rsidRDefault="00450B53" w:rsidP="00450B53">
      <w:pPr>
        <w:ind w:firstLine="5580"/>
        <w:rPr>
          <w:kern w:val="36"/>
        </w:rPr>
      </w:pPr>
    </w:p>
    <w:p w:rsidR="00450B53" w:rsidRPr="00C57B27" w:rsidRDefault="00450B53" w:rsidP="00450B53">
      <w:pPr>
        <w:ind w:firstLine="5580"/>
        <w:rPr>
          <w:kern w:val="36"/>
        </w:rPr>
      </w:pPr>
    </w:p>
    <w:p w:rsidR="00450B53" w:rsidRPr="00C57B27" w:rsidRDefault="00450B53" w:rsidP="00450B53">
      <w:pPr>
        <w:ind w:firstLine="5580"/>
        <w:rPr>
          <w:kern w:val="36"/>
        </w:rPr>
      </w:pPr>
    </w:p>
    <w:p w:rsidR="00450B53" w:rsidRPr="00C57B27" w:rsidRDefault="00450B53" w:rsidP="00450B53">
      <w:pPr>
        <w:ind w:firstLine="5580"/>
        <w:rPr>
          <w:kern w:val="36"/>
        </w:rPr>
      </w:pPr>
    </w:p>
    <w:p w:rsidR="00450B53" w:rsidRPr="00C57B27" w:rsidRDefault="00450B53" w:rsidP="00450B53">
      <w:pPr>
        <w:ind w:firstLine="5580"/>
        <w:rPr>
          <w:kern w:val="36"/>
        </w:rPr>
      </w:pPr>
    </w:p>
    <w:p w:rsidR="00450B53" w:rsidRPr="00C57B27" w:rsidRDefault="00450B53" w:rsidP="00450B53">
      <w:pPr>
        <w:ind w:firstLine="5580"/>
        <w:rPr>
          <w:kern w:val="36"/>
        </w:rPr>
      </w:pPr>
    </w:p>
    <w:p w:rsidR="00450B53" w:rsidRPr="00C57B27" w:rsidRDefault="00450B53" w:rsidP="00450B53">
      <w:pPr>
        <w:ind w:firstLine="5580"/>
        <w:rPr>
          <w:kern w:val="36"/>
        </w:rPr>
      </w:pPr>
    </w:p>
    <w:p w:rsidR="00450B53" w:rsidRPr="00C57B27" w:rsidRDefault="00450B53" w:rsidP="00450B53">
      <w:pPr>
        <w:ind w:firstLine="5580"/>
        <w:rPr>
          <w:kern w:val="36"/>
        </w:rPr>
      </w:pPr>
    </w:p>
    <w:p w:rsidR="00450B53" w:rsidRPr="00C57B27" w:rsidRDefault="00450B53" w:rsidP="00450B53">
      <w:pPr>
        <w:ind w:firstLine="5580"/>
        <w:rPr>
          <w:kern w:val="36"/>
        </w:rPr>
      </w:pPr>
    </w:p>
    <w:p w:rsidR="00450B53" w:rsidRPr="00C57B27" w:rsidRDefault="00450B53" w:rsidP="00450B53">
      <w:pPr>
        <w:ind w:firstLine="5580"/>
        <w:rPr>
          <w:kern w:val="36"/>
        </w:rPr>
      </w:pPr>
    </w:p>
    <w:p w:rsidR="00450B53" w:rsidRPr="00C57B27" w:rsidRDefault="00450B53" w:rsidP="00450B53">
      <w:pPr>
        <w:ind w:firstLine="5580"/>
        <w:rPr>
          <w:kern w:val="36"/>
        </w:rPr>
      </w:pPr>
    </w:p>
    <w:p w:rsidR="00450B53" w:rsidRPr="00C57B27" w:rsidRDefault="00450B53" w:rsidP="00450B53">
      <w:pPr>
        <w:ind w:firstLine="5580"/>
        <w:rPr>
          <w:kern w:val="36"/>
        </w:rPr>
      </w:pPr>
    </w:p>
    <w:p w:rsidR="00450B53" w:rsidRPr="00C57B27" w:rsidRDefault="00450B53" w:rsidP="00450B53">
      <w:pPr>
        <w:ind w:firstLine="5580"/>
        <w:rPr>
          <w:kern w:val="36"/>
        </w:rPr>
      </w:pPr>
    </w:p>
    <w:p w:rsidR="00450B53" w:rsidRPr="00C57B27" w:rsidRDefault="00450B53" w:rsidP="00450B53">
      <w:pPr>
        <w:ind w:firstLine="5580"/>
        <w:rPr>
          <w:kern w:val="36"/>
        </w:rPr>
      </w:pPr>
    </w:p>
    <w:p w:rsidR="00450B53" w:rsidRDefault="00450B53" w:rsidP="00450B53">
      <w:pPr>
        <w:ind w:firstLine="5580"/>
        <w:rPr>
          <w:kern w:val="36"/>
        </w:rPr>
      </w:pPr>
    </w:p>
    <w:p w:rsidR="00450B53" w:rsidRDefault="00450B53" w:rsidP="00450B53">
      <w:pPr>
        <w:ind w:firstLine="5580"/>
        <w:rPr>
          <w:kern w:val="36"/>
        </w:rPr>
      </w:pPr>
    </w:p>
    <w:p w:rsidR="00450B53" w:rsidRDefault="00450B53" w:rsidP="00450B53">
      <w:pPr>
        <w:ind w:firstLine="5580"/>
        <w:rPr>
          <w:kern w:val="36"/>
        </w:rPr>
      </w:pPr>
    </w:p>
    <w:p w:rsidR="00450B53" w:rsidRPr="00C57B27" w:rsidRDefault="00450B53" w:rsidP="00450B53">
      <w:pPr>
        <w:ind w:firstLine="5580"/>
        <w:rPr>
          <w:kern w:val="36"/>
        </w:rPr>
      </w:pPr>
    </w:p>
    <w:p w:rsidR="00450B53" w:rsidRPr="00C57B27" w:rsidRDefault="00450B53" w:rsidP="00450B53">
      <w:pPr>
        <w:ind w:firstLine="5580"/>
        <w:rPr>
          <w:kern w:val="36"/>
        </w:rPr>
      </w:pPr>
      <w:r w:rsidRPr="00C57B27">
        <w:rPr>
          <w:kern w:val="36"/>
        </w:rPr>
        <w:t>Приложение 1</w:t>
      </w:r>
    </w:p>
    <w:p w:rsidR="00450B53" w:rsidRPr="00C57B27" w:rsidRDefault="00450B53" w:rsidP="00450B53">
      <w:pPr>
        <w:ind w:firstLine="5580"/>
        <w:rPr>
          <w:kern w:val="36"/>
        </w:rPr>
      </w:pPr>
      <w:r w:rsidRPr="00C57B27">
        <w:rPr>
          <w:kern w:val="36"/>
        </w:rPr>
        <w:t xml:space="preserve">к постановлению администрации </w:t>
      </w:r>
    </w:p>
    <w:p w:rsidR="00450B53" w:rsidRPr="00C57B27" w:rsidRDefault="00450B53" w:rsidP="00450B53">
      <w:pPr>
        <w:ind w:firstLine="5580"/>
        <w:rPr>
          <w:kern w:val="36"/>
        </w:rPr>
      </w:pPr>
      <w:r w:rsidRPr="00C57B27">
        <w:rPr>
          <w:kern w:val="36"/>
        </w:rPr>
        <w:t xml:space="preserve">сельского поселения </w:t>
      </w:r>
      <w:r>
        <w:rPr>
          <w:kern w:val="36"/>
        </w:rPr>
        <w:t>Покур</w:t>
      </w:r>
    </w:p>
    <w:p w:rsidR="00450B53" w:rsidRPr="00C57B27" w:rsidRDefault="00450B53" w:rsidP="00450B53">
      <w:pPr>
        <w:ind w:firstLine="5580"/>
        <w:rPr>
          <w:kern w:val="36"/>
        </w:rPr>
      </w:pPr>
      <w:r w:rsidRPr="00C57B27">
        <w:rPr>
          <w:kern w:val="36"/>
        </w:rPr>
        <w:t xml:space="preserve">от </w:t>
      </w:r>
      <w:r>
        <w:rPr>
          <w:kern w:val="36"/>
        </w:rPr>
        <w:t>12</w:t>
      </w:r>
      <w:r w:rsidRPr="00C57B27">
        <w:rPr>
          <w:kern w:val="36"/>
        </w:rPr>
        <w:t>.</w:t>
      </w:r>
      <w:r>
        <w:rPr>
          <w:kern w:val="36"/>
        </w:rPr>
        <w:t>03</w:t>
      </w:r>
      <w:r w:rsidRPr="00C57B27">
        <w:rPr>
          <w:kern w:val="36"/>
        </w:rPr>
        <w:t>.201</w:t>
      </w:r>
      <w:r>
        <w:rPr>
          <w:kern w:val="36"/>
        </w:rPr>
        <w:t>9</w:t>
      </w:r>
      <w:r w:rsidRPr="00C57B27">
        <w:rPr>
          <w:kern w:val="36"/>
        </w:rPr>
        <w:t xml:space="preserve"> года № </w:t>
      </w:r>
      <w:r>
        <w:rPr>
          <w:kern w:val="36"/>
        </w:rPr>
        <w:t>49</w:t>
      </w:r>
    </w:p>
    <w:p w:rsidR="00450B53" w:rsidRPr="00C57B27" w:rsidRDefault="00450B53" w:rsidP="00450B53"/>
    <w:p w:rsidR="00450B53" w:rsidRPr="00C57B27" w:rsidRDefault="00450B53" w:rsidP="00450B53"/>
    <w:p w:rsidR="00450B53" w:rsidRPr="00C57B27" w:rsidRDefault="00450B53" w:rsidP="00450B53">
      <w:pPr>
        <w:autoSpaceDE w:val="0"/>
        <w:autoSpaceDN w:val="0"/>
        <w:adjustRightInd w:val="0"/>
        <w:ind w:left="29" w:hanging="29"/>
        <w:jc w:val="center"/>
        <w:rPr>
          <w:sz w:val="28"/>
          <w:szCs w:val="28"/>
        </w:rPr>
      </w:pPr>
      <w:r w:rsidRPr="00C57B27">
        <w:rPr>
          <w:sz w:val="28"/>
          <w:szCs w:val="28"/>
        </w:rPr>
        <w:t>Положение</w:t>
      </w:r>
    </w:p>
    <w:p w:rsidR="00450B53" w:rsidRPr="00C57B27" w:rsidRDefault="00450B53" w:rsidP="00450B53">
      <w:pPr>
        <w:autoSpaceDE w:val="0"/>
        <w:autoSpaceDN w:val="0"/>
        <w:adjustRightInd w:val="0"/>
        <w:jc w:val="center"/>
        <w:rPr>
          <w:sz w:val="28"/>
          <w:szCs w:val="28"/>
        </w:rPr>
      </w:pPr>
      <w:r w:rsidRPr="00C57B27">
        <w:rPr>
          <w:sz w:val="28"/>
          <w:szCs w:val="28"/>
        </w:rPr>
        <w:t xml:space="preserve">о комиссии по формированию кадрового резерва для замещения вакантных должностей муниципальной службы </w:t>
      </w:r>
    </w:p>
    <w:p w:rsidR="00450B53" w:rsidRPr="00C57B27" w:rsidRDefault="00450B53" w:rsidP="00450B53">
      <w:pPr>
        <w:autoSpaceDE w:val="0"/>
        <w:autoSpaceDN w:val="0"/>
        <w:adjustRightInd w:val="0"/>
        <w:jc w:val="center"/>
        <w:rPr>
          <w:sz w:val="28"/>
          <w:szCs w:val="28"/>
        </w:rPr>
      </w:pPr>
      <w:r w:rsidRPr="00C57B27">
        <w:rPr>
          <w:sz w:val="28"/>
          <w:szCs w:val="28"/>
        </w:rPr>
        <w:t xml:space="preserve">в администрации сельского поселения </w:t>
      </w:r>
      <w:r>
        <w:rPr>
          <w:sz w:val="28"/>
          <w:szCs w:val="28"/>
        </w:rPr>
        <w:t>Покур</w:t>
      </w:r>
      <w:r w:rsidRPr="00C57B27">
        <w:rPr>
          <w:sz w:val="28"/>
          <w:szCs w:val="28"/>
        </w:rPr>
        <w:t xml:space="preserve">  </w:t>
      </w:r>
    </w:p>
    <w:p w:rsidR="00450B53" w:rsidRPr="00C57B27" w:rsidRDefault="00450B53" w:rsidP="00450B53">
      <w:pPr>
        <w:autoSpaceDE w:val="0"/>
        <w:autoSpaceDN w:val="0"/>
        <w:adjustRightInd w:val="0"/>
        <w:ind w:left="29" w:hanging="29"/>
        <w:jc w:val="center"/>
        <w:rPr>
          <w:sz w:val="28"/>
          <w:szCs w:val="28"/>
        </w:rPr>
      </w:pPr>
      <w:r w:rsidRPr="00C57B27">
        <w:rPr>
          <w:sz w:val="28"/>
          <w:szCs w:val="28"/>
        </w:rPr>
        <w:t>(далее – Положение)</w:t>
      </w:r>
    </w:p>
    <w:p w:rsidR="00450B53" w:rsidRPr="00C57B27" w:rsidRDefault="00450B53" w:rsidP="00450B53">
      <w:pPr>
        <w:autoSpaceDE w:val="0"/>
        <w:autoSpaceDN w:val="0"/>
        <w:adjustRightInd w:val="0"/>
        <w:ind w:left="29" w:firstLine="691"/>
        <w:jc w:val="center"/>
        <w:rPr>
          <w:sz w:val="28"/>
          <w:szCs w:val="28"/>
        </w:rPr>
      </w:pPr>
    </w:p>
    <w:p w:rsidR="00450B53" w:rsidRPr="00C57B27" w:rsidRDefault="00450B53" w:rsidP="00450B53">
      <w:pPr>
        <w:autoSpaceDE w:val="0"/>
        <w:autoSpaceDN w:val="0"/>
        <w:adjustRightInd w:val="0"/>
        <w:ind w:left="29" w:firstLine="691"/>
        <w:jc w:val="center"/>
        <w:rPr>
          <w:sz w:val="28"/>
          <w:szCs w:val="28"/>
        </w:rPr>
      </w:pPr>
    </w:p>
    <w:p w:rsidR="00450B53" w:rsidRPr="00C57B27" w:rsidRDefault="00450B53" w:rsidP="00450B53">
      <w:pPr>
        <w:tabs>
          <w:tab w:val="left" w:pos="878"/>
        </w:tabs>
        <w:autoSpaceDE w:val="0"/>
        <w:autoSpaceDN w:val="0"/>
        <w:adjustRightInd w:val="0"/>
        <w:ind w:left="605"/>
        <w:jc w:val="center"/>
        <w:rPr>
          <w:sz w:val="28"/>
          <w:szCs w:val="28"/>
        </w:rPr>
      </w:pPr>
      <w:r w:rsidRPr="00C57B27">
        <w:rPr>
          <w:sz w:val="28"/>
          <w:szCs w:val="28"/>
          <w:lang w:val="en-US"/>
        </w:rPr>
        <w:t>I</w:t>
      </w:r>
      <w:r w:rsidRPr="00C57B27">
        <w:rPr>
          <w:sz w:val="28"/>
          <w:szCs w:val="28"/>
        </w:rPr>
        <w:t>. Общие положения</w:t>
      </w:r>
    </w:p>
    <w:p w:rsidR="00450B53" w:rsidRPr="00C57B27" w:rsidRDefault="00450B53" w:rsidP="00450B53">
      <w:pPr>
        <w:tabs>
          <w:tab w:val="left" w:pos="1080"/>
        </w:tabs>
        <w:autoSpaceDE w:val="0"/>
        <w:autoSpaceDN w:val="0"/>
        <w:adjustRightInd w:val="0"/>
        <w:ind w:left="29"/>
        <w:jc w:val="both"/>
        <w:rPr>
          <w:sz w:val="28"/>
          <w:szCs w:val="28"/>
        </w:rPr>
      </w:pPr>
    </w:p>
    <w:p w:rsidR="00450B53" w:rsidRPr="00C57B27" w:rsidRDefault="00450B53" w:rsidP="00450B53">
      <w:pPr>
        <w:tabs>
          <w:tab w:val="left" w:pos="1080"/>
        </w:tabs>
        <w:autoSpaceDE w:val="0"/>
        <w:autoSpaceDN w:val="0"/>
        <w:adjustRightInd w:val="0"/>
        <w:ind w:firstLine="709"/>
        <w:jc w:val="both"/>
        <w:rPr>
          <w:sz w:val="28"/>
          <w:szCs w:val="28"/>
        </w:rPr>
      </w:pPr>
      <w:r w:rsidRPr="00C57B27">
        <w:rPr>
          <w:sz w:val="28"/>
          <w:szCs w:val="28"/>
        </w:rPr>
        <w:t xml:space="preserve">1.1. Настоящее Положение определяет порядок деятельности комиссии по формированию кадрового резерва для замещения вакантных должностей муниципальной службы в администрации сельского поселения </w:t>
      </w:r>
      <w:r>
        <w:rPr>
          <w:sz w:val="28"/>
          <w:szCs w:val="28"/>
        </w:rPr>
        <w:t>Покур</w:t>
      </w:r>
      <w:r w:rsidRPr="00C57B27">
        <w:rPr>
          <w:sz w:val="28"/>
          <w:szCs w:val="28"/>
        </w:rPr>
        <w:t xml:space="preserve"> (далее – комиссия).</w:t>
      </w:r>
    </w:p>
    <w:p w:rsidR="00450B53" w:rsidRPr="00C57B27" w:rsidRDefault="00450B53" w:rsidP="00450B53">
      <w:pPr>
        <w:autoSpaceDE w:val="0"/>
        <w:autoSpaceDN w:val="0"/>
        <w:adjustRightInd w:val="0"/>
        <w:ind w:firstLine="709"/>
        <w:jc w:val="both"/>
        <w:rPr>
          <w:sz w:val="28"/>
          <w:szCs w:val="28"/>
        </w:rPr>
      </w:pPr>
      <w:r w:rsidRPr="00C57B27">
        <w:rPr>
          <w:sz w:val="28"/>
          <w:szCs w:val="28"/>
        </w:rPr>
        <w:t xml:space="preserve">1.2. Комиссия в своей деятельности руководствуется Конституцией Российской Федерации, законодательством Российской Федерации, Ханты-Мансийского автономного округа – Югры, Положением о создании кадрового резерва для замещения вакантных должностей муниципальной службы в администрации сельского поселения </w:t>
      </w:r>
      <w:r>
        <w:rPr>
          <w:sz w:val="28"/>
          <w:szCs w:val="28"/>
        </w:rPr>
        <w:t>Покур</w:t>
      </w:r>
      <w:r w:rsidRPr="00C57B27">
        <w:rPr>
          <w:spacing w:val="-1"/>
          <w:sz w:val="28"/>
          <w:szCs w:val="28"/>
        </w:rPr>
        <w:t>,</w:t>
      </w:r>
      <w:r w:rsidRPr="00C57B27">
        <w:rPr>
          <w:sz w:val="28"/>
          <w:szCs w:val="28"/>
        </w:rPr>
        <w:t xml:space="preserve"> иными муниципальными правовыми актами органов местного самоуправления сельского </w:t>
      </w:r>
      <w:r w:rsidRPr="00C57B27">
        <w:rPr>
          <w:spacing w:val="-1"/>
          <w:sz w:val="28"/>
          <w:szCs w:val="28"/>
        </w:rPr>
        <w:t xml:space="preserve">поселения </w:t>
      </w:r>
      <w:r>
        <w:rPr>
          <w:spacing w:val="-1"/>
          <w:sz w:val="28"/>
          <w:szCs w:val="28"/>
        </w:rPr>
        <w:t>Покур</w:t>
      </w:r>
      <w:r w:rsidRPr="00C57B27">
        <w:rPr>
          <w:sz w:val="28"/>
          <w:szCs w:val="28"/>
        </w:rPr>
        <w:t xml:space="preserve">, а также настоящим Положением. </w:t>
      </w:r>
    </w:p>
    <w:p w:rsidR="00450B53" w:rsidRPr="00C57B27" w:rsidRDefault="00450B53" w:rsidP="00450B53">
      <w:pPr>
        <w:tabs>
          <w:tab w:val="left" w:pos="1080"/>
        </w:tabs>
        <w:autoSpaceDE w:val="0"/>
        <w:autoSpaceDN w:val="0"/>
        <w:adjustRightInd w:val="0"/>
        <w:ind w:firstLine="709"/>
        <w:jc w:val="both"/>
        <w:rPr>
          <w:sz w:val="28"/>
          <w:szCs w:val="28"/>
        </w:rPr>
      </w:pPr>
      <w:r w:rsidRPr="00C57B27">
        <w:rPr>
          <w:sz w:val="28"/>
          <w:szCs w:val="28"/>
        </w:rPr>
        <w:t xml:space="preserve">1.3. Комиссия создается в целях рассмотрения и решения вопросов формирования кадрового резерва для замещения вакантных должностей муниципальной службы в администрации сельского поселения </w:t>
      </w:r>
      <w:r>
        <w:rPr>
          <w:sz w:val="28"/>
          <w:szCs w:val="28"/>
        </w:rPr>
        <w:t>Покур</w:t>
      </w:r>
      <w:r w:rsidRPr="00C57B27">
        <w:rPr>
          <w:sz w:val="28"/>
          <w:szCs w:val="28"/>
        </w:rPr>
        <w:t xml:space="preserve"> (далее – кадровый резерв).</w:t>
      </w:r>
    </w:p>
    <w:p w:rsidR="00450B53" w:rsidRPr="00C57B27" w:rsidRDefault="00450B53" w:rsidP="00450B53">
      <w:pPr>
        <w:tabs>
          <w:tab w:val="left" w:pos="1080"/>
        </w:tabs>
        <w:autoSpaceDE w:val="0"/>
        <w:autoSpaceDN w:val="0"/>
        <w:adjustRightInd w:val="0"/>
        <w:ind w:firstLine="709"/>
        <w:jc w:val="both"/>
        <w:rPr>
          <w:sz w:val="28"/>
          <w:szCs w:val="28"/>
        </w:rPr>
      </w:pPr>
      <w:r w:rsidRPr="00C57B27">
        <w:rPr>
          <w:sz w:val="28"/>
          <w:szCs w:val="28"/>
        </w:rPr>
        <w:t>1.4. Комиссия состоит из председателя, заместителя председателя, секретаря и членов комиссии. Деятельность комиссии осуществляется под руководством председателя, а в его отсутствие (или по его поручению) – заместителя председателя комиссии.</w:t>
      </w:r>
    </w:p>
    <w:p w:rsidR="00450B53" w:rsidRPr="00C57B27" w:rsidRDefault="00450B53" w:rsidP="00450B53">
      <w:pPr>
        <w:tabs>
          <w:tab w:val="left" w:pos="878"/>
        </w:tabs>
        <w:autoSpaceDE w:val="0"/>
        <w:autoSpaceDN w:val="0"/>
        <w:adjustRightInd w:val="0"/>
        <w:ind w:left="29" w:firstLine="691"/>
        <w:jc w:val="center"/>
        <w:rPr>
          <w:b/>
          <w:sz w:val="28"/>
          <w:szCs w:val="28"/>
        </w:rPr>
      </w:pPr>
    </w:p>
    <w:p w:rsidR="00450B53" w:rsidRPr="00C57B27" w:rsidRDefault="00450B53" w:rsidP="00450B53">
      <w:pPr>
        <w:autoSpaceDE w:val="0"/>
        <w:autoSpaceDN w:val="0"/>
        <w:adjustRightInd w:val="0"/>
        <w:jc w:val="center"/>
        <w:outlineLvl w:val="0"/>
        <w:rPr>
          <w:sz w:val="28"/>
          <w:szCs w:val="28"/>
        </w:rPr>
      </w:pPr>
      <w:r w:rsidRPr="00C57B27">
        <w:rPr>
          <w:sz w:val="28"/>
          <w:szCs w:val="28"/>
          <w:lang w:val="en-US"/>
        </w:rPr>
        <w:t>II</w:t>
      </w:r>
      <w:r w:rsidRPr="00C57B27">
        <w:rPr>
          <w:sz w:val="28"/>
          <w:szCs w:val="28"/>
        </w:rPr>
        <w:t>. Функции комиссии</w:t>
      </w:r>
    </w:p>
    <w:p w:rsidR="00450B53" w:rsidRPr="00C57B27" w:rsidRDefault="00450B53" w:rsidP="00450B53">
      <w:pPr>
        <w:autoSpaceDE w:val="0"/>
        <w:autoSpaceDN w:val="0"/>
        <w:adjustRightInd w:val="0"/>
        <w:jc w:val="center"/>
        <w:outlineLvl w:val="0"/>
        <w:rPr>
          <w:b/>
          <w:sz w:val="28"/>
          <w:szCs w:val="28"/>
        </w:rPr>
      </w:pPr>
    </w:p>
    <w:p w:rsidR="00450B53" w:rsidRPr="00C57B27" w:rsidRDefault="00450B53" w:rsidP="00450B53">
      <w:pPr>
        <w:autoSpaceDE w:val="0"/>
        <w:autoSpaceDN w:val="0"/>
        <w:adjustRightInd w:val="0"/>
        <w:ind w:firstLine="709"/>
        <w:jc w:val="both"/>
        <w:rPr>
          <w:sz w:val="28"/>
          <w:szCs w:val="28"/>
        </w:rPr>
      </w:pPr>
      <w:r w:rsidRPr="00C57B27">
        <w:rPr>
          <w:sz w:val="28"/>
          <w:szCs w:val="28"/>
        </w:rPr>
        <w:t>Комиссия осуществляет следующие функции:</w:t>
      </w:r>
    </w:p>
    <w:p w:rsidR="00450B53" w:rsidRPr="00C57B27" w:rsidRDefault="00450B53" w:rsidP="00450B53">
      <w:pPr>
        <w:tabs>
          <w:tab w:val="left" w:pos="1090"/>
        </w:tabs>
        <w:autoSpaceDE w:val="0"/>
        <w:autoSpaceDN w:val="0"/>
        <w:adjustRightInd w:val="0"/>
        <w:ind w:firstLine="709"/>
        <w:jc w:val="both"/>
        <w:rPr>
          <w:sz w:val="28"/>
          <w:szCs w:val="28"/>
        </w:rPr>
      </w:pPr>
      <w:r w:rsidRPr="00C57B27">
        <w:rPr>
          <w:sz w:val="28"/>
          <w:szCs w:val="28"/>
        </w:rPr>
        <w:t>2.1. Рассматривает обращения граждан (муниципальных служащих) (далее – кандидаты), связанные с подготовкой и проведением конкурсного отбора кандидатов (далее – конкурс), принимает по ним решения.</w:t>
      </w:r>
    </w:p>
    <w:p w:rsidR="00450B53" w:rsidRPr="00C57B27" w:rsidRDefault="00450B53" w:rsidP="00450B53">
      <w:pPr>
        <w:autoSpaceDE w:val="0"/>
        <w:autoSpaceDN w:val="0"/>
        <w:adjustRightInd w:val="0"/>
        <w:ind w:firstLine="720"/>
        <w:jc w:val="both"/>
        <w:rPr>
          <w:color w:val="FF0000"/>
          <w:sz w:val="28"/>
          <w:szCs w:val="28"/>
        </w:rPr>
      </w:pPr>
      <w:r w:rsidRPr="00C57B27">
        <w:rPr>
          <w:sz w:val="28"/>
          <w:szCs w:val="28"/>
        </w:rPr>
        <w:t>2.2. Утверждает тестовые задания по вопросам организации муниципальной службы и противодействия коррупции.</w:t>
      </w:r>
    </w:p>
    <w:p w:rsidR="00450B53" w:rsidRPr="00C57B27" w:rsidRDefault="00450B53" w:rsidP="00450B53">
      <w:pPr>
        <w:autoSpaceDE w:val="0"/>
        <w:autoSpaceDN w:val="0"/>
        <w:adjustRightInd w:val="0"/>
        <w:ind w:firstLine="709"/>
        <w:jc w:val="both"/>
        <w:rPr>
          <w:sz w:val="28"/>
          <w:szCs w:val="28"/>
        </w:rPr>
      </w:pPr>
      <w:r w:rsidRPr="00C57B27">
        <w:rPr>
          <w:sz w:val="28"/>
          <w:szCs w:val="28"/>
        </w:rPr>
        <w:t>2.3. Принимает решение о включении кандидата в кадровый резерв.</w:t>
      </w:r>
    </w:p>
    <w:p w:rsidR="00450B53" w:rsidRPr="00C57B27" w:rsidRDefault="00450B53" w:rsidP="00450B53">
      <w:pPr>
        <w:autoSpaceDE w:val="0"/>
        <w:autoSpaceDN w:val="0"/>
        <w:adjustRightInd w:val="0"/>
        <w:ind w:firstLine="709"/>
        <w:jc w:val="both"/>
        <w:rPr>
          <w:sz w:val="28"/>
          <w:szCs w:val="28"/>
        </w:rPr>
      </w:pPr>
      <w:r w:rsidRPr="00C57B27">
        <w:rPr>
          <w:sz w:val="28"/>
          <w:szCs w:val="28"/>
        </w:rPr>
        <w:lastRenderedPageBreak/>
        <w:t>2.4. Принимает решение об исключении кандидата из кадрового резерва.</w:t>
      </w:r>
    </w:p>
    <w:p w:rsidR="00450B53" w:rsidRPr="00C57B27" w:rsidRDefault="00450B53" w:rsidP="00450B53">
      <w:pPr>
        <w:autoSpaceDE w:val="0"/>
        <w:autoSpaceDN w:val="0"/>
        <w:adjustRightInd w:val="0"/>
        <w:ind w:firstLine="709"/>
        <w:jc w:val="both"/>
        <w:rPr>
          <w:sz w:val="28"/>
          <w:szCs w:val="28"/>
        </w:rPr>
      </w:pPr>
      <w:r w:rsidRPr="00C57B27">
        <w:rPr>
          <w:sz w:val="28"/>
          <w:szCs w:val="28"/>
        </w:rPr>
        <w:t>2.5. Осуществляет иные полномочия, связанные с проведением конкурса.</w:t>
      </w:r>
    </w:p>
    <w:p w:rsidR="00450B53" w:rsidRPr="00C57B27" w:rsidRDefault="00450B53" w:rsidP="00450B53">
      <w:pPr>
        <w:tabs>
          <w:tab w:val="left" w:pos="878"/>
        </w:tabs>
        <w:autoSpaceDE w:val="0"/>
        <w:autoSpaceDN w:val="0"/>
        <w:adjustRightInd w:val="0"/>
        <w:jc w:val="center"/>
        <w:rPr>
          <w:b/>
          <w:sz w:val="28"/>
          <w:szCs w:val="28"/>
        </w:rPr>
      </w:pPr>
    </w:p>
    <w:p w:rsidR="00450B53" w:rsidRPr="00C57B27" w:rsidRDefault="00450B53" w:rsidP="00450B53">
      <w:pPr>
        <w:autoSpaceDE w:val="0"/>
        <w:autoSpaceDN w:val="0"/>
        <w:adjustRightInd w:val="0"/>
        <w:jc w:val="center"/>
        <w:rPr>
          <w:sz w:val="28"/>
          <w:szCs w:val="28"/>
        </w:rPr>
      </w:pPr>
      <w:r w:rsidRPr="00C57B27">
        <w:rPr>
          <w:sz w:val="28"/>
          <w:szCs w:val="28"/>
          <w:lang w:val="en-US"/>
        </w:rPr>
        <w:t>III</w:t>
      </w:r>
      <w:r w:rsidRPr="00C57B27">
        <w:rPr>
          <w:sz w:val="28"/>
          <w:szCs w:val="28"/>
        </w:rPr>
        <w:t>. Порядок работы комиссии</w:t>
      </w:r>
    </w:p>
    <w:p w:rsidR="00450B53" w:rsidRPr="00C57B27" w:rsidRDefault="00450B53" w:rsidP="00450B53">
      <w:pPr>
        <w:autoSpaceDE w:val="0"/>
        <w:autoSpaceDN w:val="0"/>
        <w:adjustRightInd w:val="0"/>
        <w:ind w:left="29" w:firstLine="691"/>
        <w:jc w:val="center"/>
        <w:rPr>
          <w:b/>
          <w:sz w:val="28"/>
          <w:szCs w:val="28"/>
        </w:rPr>
      </w:pPr>
    </w:p>
    <w:p w:rsidR="00450B53" w:rsidRPr="00C57B27" w:rsidRDefault="00450B53" w:rsidP="00450B53">
      <w:pPr>
        <w:tabs>
          <w:tab w:val="left" w:pos="1114"/>
        </w:tabs>
        <w:autoSpaceDE w:val="0"/>
        <w:autoSpaceDN w:val="0"/>
        <w:adjustRightInd w:val="0"/>
        <w:ind w:firstLine="709"/>
        <w:jc w:val="both"/>
        <w:rPr>
          <w:sz w:val="28"/>
          <w:szCs w:val="28"/>
        </w:rPr>
      </w:pPr>
      <w:r w:rsidRPr="00C57B27">
        <w:rPr>
          <w:sz w:val="28"/>
          <w:szCs w:val="28"/>
        </w:rPr>
        <w:t>3.1. Заседания комиссии проводятся по мере необходимости.</w:t>
      </w:r>
    </w:p>
    <w:p w:rsidR="00450B53" w:rsidRPr="00C57B27" w:rsidRDefault="00450B53" w:rsidP="00450B53">
      <w:pPr>
        <w:autoSpaceDE w:val="0"/>
        <w:autoSpaceDN w:val="0"/>
        <w:adjustRightInd w:val="0"/>
        <w:ind w:firstLine="720"/>
        <w:jc w:val="both"/>
        <w:rPr>
          <w:sz w:val="28"/>
          <w:szCs w:val="28"/>
        </w:rPr>
      </w:pPr>
      <w:r w:rsidRPr="00C57B27">
        <w:rPr>
          <w:sz w:val="28"/>
          <w:szCs w:val="28"/>
        </w:rPr>
        <w:t>3.2. Заседание комиссии считается правомочным, если на нем присутствует не менее двух третей от общего числа ее членов. Решения комиссии по результатам проведения Конкурса принимаются открытым или закрытым голосованием простым большинством голосов членов комиссии, присутствующих на заседании. При равенстве голосов решающим является голос председателя комиссии.</w:t>
      </w:r>
    </w:p>
    <w:p w:rsidR="00450B53" w:rsidRPr="00C57B27" w:rsidRDefault="00450B53" w:rsidP="00450B53">
      <w:pPr>
        <w:autoSpaceDE w:val="0"/>
        <w:autoSpaceDN w:val="0"/>
        <w:adjustRightInd w:val="0"/>
        <w:ind w:firstLine="720"/>
        <w:jc w:val="both"/>
        <w:rPr>
          <w:sz w:val="28"/>
          <w:szCs w:val="28"/>
        </w:rPr>
      </w:pPr>
      <w:r w:rsidRPr="00C57B27">
        <w:rPr>
          <w:sz w:val="28"/>
          <w:szCs w:val="28"/>
        </w:rPr>
        <w:t>3.3. Решение комиссии принимается в отсутствие кандидата.</w:t>
      </w:r>
    </w:p>
    <w:p w:rsidR="00450B53" w:rsidRPr="00C57B27" w:rsidRDefault="00450B53" w:rsidP="00450B53">
      <w:pPr>
        <w:autoSpaceDE w:val="0"/>
        <w:autoSpaceDN w:val="0"/>
        <w:adjustRightInd w:val="0"/>
        <w:ind w:firstLine="720"/>
        <w:jc w:val="both"/>
        <w:rPr>
          <w:sz w:val="28"/>
          <w:szCs w:val="28"/>
        </w:rPr>
      </w:pPr>
      <w:r w:rsidRPr="00C57B27">
        <w:rPr>
          <w:sz w:val="28"/>
          <w:szCs w:val="28"/>
        </w:rPr>
        <w:t>3.4. На заседаниях комиссии ведется протокол, в котором фиксируются принятые решения и результаты голосования. Протокол подписывается председателем, заместителем председателя, секретарем и членами комиссии, принявшими участие в заседании комиссии.</w:t>
      </w:r>
    </w:p>
    <w:p w:rsidR="00450B53" w:rsidRPr="00C57B27" w:rsidRDefault="00450B53" w:rsidP="00450B53">
      <w:pPr>
        <w:autoSpaceDE w:val="0"/>
        <w:autoSpaceDN w:val="0"/>
        <w:adjustRightInd w:val="0"/>
        <w:ind w:firstLine="720"/>
        <w:jc w:val="both"/>
        <w:rPr>
          <w:sz w:val="28"/>
          <w:szCs w:val="28"/>
        </w:rPr>
      </w:pPr>
      <w:r w:rsidRPr="00C57B27">
        <w:rPr>
          <w:sz w:val="28"/>
          <w:szCs w:val="28"/>
        </w:rPr>
        <w:t>Если член комиссии не согласен с решением комиссии, принятым большинством голосов, он вправе изложить в письменном виде свое особое мнение, которое приобщается к протоколу.</w:t>
      </w:r>
    </w:p>
    <w:p w:rsidR="00450B53" w:rsidRPr="00C57B27" w:rsidRDefault="00450B53" w:rsidP="00450B53">
      <w:pPr>
        <w:autoSpaceDE w:val="0"/>
        <w:autoSpaceDN w:val="0"/>
        <w:adjustRightInd w:val="0"/>
        <w:ind w:firstLine="720"/>
        <w:jc w:val="both"/>
        <w:rPr>
          <w:sz w:val="28"/>
          <w:szCs w:val="28"/>
        </w:rPr>
      </w:pPr>
      <w:r w:rsidRPr="00C57B27">
        <w:rPr>
          <w:sz w:val="28"/>
          <w:szCs w:val="28"/>
        </w:rPr>
        <w:t>Выписка из протокола комиссии выдается всем желающим кандидатам, участвовавшим в конкурсе.</w:t>
      </w:r>
    </w:p>
    <w:p w:rsidR="00450B53" w:rsidRPr="00C57B27" w:rsidRDefault="00450B53" w:rsidP="00450B53">
      <w:pPr>
        <w:tabs>
          <w:tab w:val="left" w:pos="1118"/>
        </w:tabs>
        <w:autoSpaceDE w:val="0"/>
        <w:autoSpaceDN w:val="0"/>
        <w:adjustRightInd w:val="0"/>
        <w:ind w:firstLine="709"/>
        <w:jc w:val="both"/>
        <w:rPr>
          <w:sz w:val="28"/>
          <w:szCs w:val="28"/>
        </w:rPr>
      </w:pPr>
      <w:r w:rsidRPr="00C57B27">
        <w:rPr>
          <w:sz w:val="28"/>
          <w:szCs w:val="28"/>
        </w:rPr>
        <w:t>3.5. Председатель комиссии:</w:t>
      </w:r>
    </w:p>
    <w:p w:rsidR="00450B53" w:rsidRPr="00C57B27" w:rsidRDefault="00450B53" w:rsidP="00450B53">
      <w:pPr>
        <w:tabs>
          <w:tab w:val="left" w:pos="878"/>
        </w:tabs>
        <w:autoSpaceDE w:val="0"/>
        <w:autoSpaceDN w:val="0"/>
        <w:adjustRightInd w:val="0"/>
        <w:ind w:firstLine="709"/>
        <w:jc w:val="both"/>
        <w:rPr>
          <w:sz w:val="28"/>
          <w:szCs w:val="28"/>
        </w:rPr>
      </w:pPr>
      <w:r w:rsidRPr="00C57B27">
        <w:rPr>
          <w:sz w:val="28"/>
          <w:szCs w:val="28"/>
        </w:rPr>
        <w:t>осуществляет общее руководство деятельностью комиссии;</w:t>
      </w:r>
    </w:p>
    <w:p w:rsidR="00450B53" w:rsidRPr="00C57B27" w:rsidRDefault="00450B53" w:rsidP="00450B53">
      <w:pPr>
        <w:tabs>
          <w:tab w:val="left" w:pos="797"/>
        </w:tabs>
        <w:autoSpaceDE w:val="0"/>
        <w:autoSpaceDN w:val="0"/>
        <w:adjustRightInd w:val="0"/>
        <w:ind w:firstLine="709"/>
        <w:jc w:val="both"/>
        <w:rPr>
          <w:sz w:val="28"/>
          <w:szCs w:val="28"/>
        </w:rPr>
      </w:pPr>
      <w:r w:rsidRPr="00C57B27">
        <w:rPr>
          <w:sz w:val="28"/>
          <w:szCs w:val="28"/>
        </w:rPr>
        <w:t>определяет место и время проведения заседаний комиссии;</w:t>
      </w:r>
    </w:p>
    <w:p w:rsidR="00450B53" w:rsidRPr="00C57B27" w:rsidRDefault="00450B53" w:rsidP="00450B53">
      <w:pPr>
        <w:tabs>
          <w:tab w:val="left" w:pos="797"/>
        </w:tabs>
        <w:autoSpaceDE w:val="0"/>
        <w:autoSpaceDN w:val="0"/>
        <w:adjustRightInd w:val="0"/>
        <w:ind w:firstLine="709"/>
        <w:jc w:val="both"/>
        <w:rPr>
          <w:sz w:val="28"/>
          <w:szCs w:val="28"/>
        </w:rPr>
      </w:pPr>
      <w:r w:rsidRPr="00C57B27">
        <w:rPr>
          <w:sz w:val="28"/>
          <w:szCs w:val="28"/>
        </w:rPr>
        <w:t>председательствует на заседании комиссии;</w:t>
      </w:r>
    </w:p>
    <w:p w:rsidR="00450B53" w:rsidRPr="00C57B27" w:rsidRDefault="00450B53" w:rsidP="00450B53">
      <w:pPr>
        <w:tabs>
          <w:tab w:val="left" w:pos="946"/>
        </w:tabs>
        <w:autoSpaceDE w:val="0"/>
        <w:autoSpaceDN w:val="0"/>
        <w:adjustRightInd w:val="0"/>
        <w:ind w:firstLine="709"/>
        <w:jc w:val="both"/>
        <w:rPr>
          <w:sz w:val="28"/>
          <w:szCs w:val="28"/>
        </w:rPr>
      </w:pPr>
      <w:r w:rsidRPr="00C57B27">
        <w:rPr>
          <w:sz w:val="28"/>
          <w:szCs w:val="28"/>
        </w:rPr>
        <w:t>дает поручения заместителю председателя комиссии, секретарю комиссии и иным членам комиссии;</w:t>
      </w:r>
    </w:p>
    <w:p w:rsidR="00450B53" w:rsidRPr="00C57B27" w:rsidRDefault="00450B53" w:rsidP="00450B53">
      <w:pPr>
        <w:tabs>
          <w:tab w:val="left" w:pos="797"/>
        </w:tabs>
        <w:autoSpaceDE w:val="0"/>
        <w:autoSpaceDN w:val="0"/>
        <w:adjustRightInd w:val="0"/>
        <w:ind w:firstLine="709"/>
        <w:jc w:val="both"/>
        <w:rPr>
          <w:sz w:val="28"/>
          <w:szCs w:val="28"/>
        </w:rPr>
      </w:pPr>
      <w:r w:rsidRPr="00C57B27">
        <w:rPr>
          <w:sz w:val="28"/>
          <w:szCs w:val="28"/>
        </w:rPr>
        <w:t>обладает правом решающего голоса.</w:t>
      </w:r>
    </w:p>
    <w:p w:rsidR="00450B53" w:rsidRPr="00C57B27" w:rsidRDefault="00450B53" w:rsidP="00450B53">
      <w:pPr>
        <w:tabs>
          <w:tab w:val="left" w:pos="1258"/>
        </w:tabs>
        <w:autoSpaceDE w:val="0"/>
        <w:autoSpaceDN w:val="0"/>
        <w:adjustRightInd w:val="0"/>
        <w:ind w:firstLine="709"/>
        <w:jc w:val="both"/>
        <w:rPr>
          <w:sz w:val="28"/>
          <w:szCs w:val="28"/>
        </w:rPr>
      </w:pPr>
      <w:r w:rsidRPr="00C57B27">
        <w:rPr>
          <w:sz w:val="28"/>
          <w:szCs w:val="28"/>
        </w:rPr>
        <w:t>3.6. В случае отсутствия председателя комиссии его полномочия осуществляет заместитель председателя комиссии.</w:t>
      </w:r>
    </w:p>
    <w:p w:rsidR="00450B53" w:rsidRPr="00C57B27" w:rsidRDefault="00450B53" w:rsidP="00450B53">
      <w:pPr>
        <w:tabs>
          <w:tab w:val="left" w:pos="1118"/>
        </w:tabs>
        <w:autoSpaceDE w:val="0"/>
        <w:autoSpaceDN w:val="0"/>
        <w:adjustRightInd w:val="0"/>
        <w:ind w:firstLine="709"/>
        <w:jc w:val="both"/>
        <w:rPr>
          <w:sz w:val="28"/>
          <w:szCs w:val="28"/>
        </w:rPr>
      </w:pPr>
      <w:r w:rsidRPr="00C57B27">
        <w:rPr>
          <w:sz w:val="28"/>
          <w:szCs w:val="28"/>
        </w:rPr>
        <w:t>3.7. Заместитель председателя комиссии:</w:t>
      </w:r>
    </w:p>
    <w:p w:rsidR="00450B53" w:rsidRPr="00C57B27" w:rsidRDefault="00450B53" w:rsidP="00450B53">
      <w:pPr>
        <w:tabs>
          <w:tab w:val="left" w:pos="912"/>
        </w:tabs>
        <w:autoSpaceDE w:val="0"/>
        <w:autoSpaceDN w:val="0"/>
        <w:adjustRightInd w:val="0"/>
        <w:ind w:firstLine="709"/>
        <w:jc w:val="both"/>
        <w:rPr>
          <w:sz w:val="28"/>
          <w:szCs w:val="28"/>
        </w:rPr>
      </w:pPr>
      <w:r w:rsidRPr="00C57B27">
        <w:rPr>
          <w:sz w:val="28"/>
          <w:szCs w:val="28"/>
        </w:rPr>
        <w:t>выполняет отдельные полномочия председателя комиссии по его поручению;</w:t>
      </w:r>
    </w:p>
    <w:p w:rsidR="00450B53" w:rsidRPr="00C57B27" w:rsidRDefault="00450B53" w:rsidP="00450B53">
      <w:pPr>
        <w:tabs>
          <w:tab w:val="left" w:pos="749"/>
        </w:tabs>
        <w:autoSpaceDE w:val="0"/>
        <w:autoSpaceDN w:val="0"/>
        <w:adjustRightInd w:val="0"/>
        <w:ind w:firstLine="709"/>
        <w:jc w:val="both"/>
        <w:rPr>
          <w:sz w:val="28"/>
          <w:szCs w:val="28"/>
        </w:rPr>
      </w:pPr>
      <w:r w:rsidRPr="00C57B27">
        <w:rPr>
          <w:sz w:val="28"/>
          <w:szCs w:val="28"/>
        </w:rPr>
        <w:t>оказывает содействие председателю комиссии в подготовке заседаний, проектов решений комиссии, организации их исполнения;</w:t>
      </w:r>
    </w:p>
    <w:p w:rsidR="00450B53" w:rsidRPr="00C57B27" w:rsidRDefault="00450B53" w:rsidP="00450B53">
      <w:pPr>
        <w:tabs>
          <w:tab w:val="left" w:pos="773"/>
        </w:tabs>
        <w:autoSpaceDE w:val="0"/>
        <w:autoSpaceDN w:val="0"/>
        <w:adjustRightInd w:val="0"/>
        <w:ind w:firstLine="709"/>
        <w:jc w:val="both"/>
        <w:rPr>
          <w:sz w:val="28"/>
          <w:szCs w:val="28"/>
        </w:rPr>
      </w:pPr>
      <w:r w:rsidRPr="00C57B27">
        <w:rPr>
          <w:sz w:val="28"/>
          <w:szCs w:val="28"/>
        </w:rPr>
        <w:t xml:space="preserve">осуществляет </w:t>
      </w:r>
      <w:proofErr w:type="gramStart"/>
      <w:r w:rsidRPr="00C57B27">
        <w:rPr>
          <w:sz w:val="28"/>
          <w:szCs w:val="28"/>
        </w:rPr>
        <w:t>контроль за</w:t>
      </w:r>
      <w:proofErr w:type="gramEnd"/>
      <w:r w:rsidRPr="00C57B27">
        <w:rPr>
          <w:sz w:val="28"/>
          <w:szCs w:val="28"/>
        </w:rPr>
        <w:t xml:space="preserve"> исполнением решений комиссии.</w:t>
      </w:r>
    </w:p>
    <w:p w:rsidR="00450B53" w:rsidRPr="00C57B27" w:rsidRDefault="00450B53" w:rsidP="00450B53">
      <w:pPr>
        <w:tabs>
          <w:tab w:val="left" w:pos="1118"/>
        </w:tabs>
        <w:autoSpaceDE w:val="0"/>
        <w:autoSpaceDN w:val="0"/>
        <w:adjustRightInd w:val="0"/>
        <w:ind w:firstLine="709"/>
        <w:jc w:val="both"/>
        <w:rPr>
          <w:sz w:val="28"/>
          <w:szCs w:val="28"/>
        </w:rPr>
      </w:pPr>
      <w:r w:rsidRPr="00C57B27">
        <w:rPr>
          <w:sz w:val="28"/>
          <w:szCs w:val="28"/>
        </w:rPr>
        <w:t>3.8. Секретарь комиссии:</w:t>
      </w:r>
    </w:p>
    <w:p w:rsidR="00450B53" w:rsidRPr="00C57B27" w:rsidRDefault="00450B53" w:rsidP="00450B53">
      <w:pPr>
        <w:tabs>
          <w:tab w:val="left" w:pos="749"/>
        </w:tabs>
        <w:autoSpaceDE w:val="0"/>
        <w:autoSpaceDN w:val="0"/>
        <w:adjustRightInd w:val="0"/>
        <w:ind w:firstLine="709"/>
        <w:jc w:val="both"/>
        <w:rPr>
          <w:sz w:val="28"/>
          <w:szCs w:val="28"/>
        </w:rPr>
      </w:pPr>
      <w:proofErr w:type="gramStart"/>
      <w:r w:rsidRPr="00C57B27">
        <w:rPr>
          <w:sz w:val="28"/>
          <w:szCs w:val="28"/>
        </w:rPr>
        <w:t>составляет проект повестки заседаний, организует подготовку материалов к заседаниям, а также проектов соответствующих решений;</w:t>
      </w:r>
      <w:proofErr w:type="gramEnd"/>
    </w:p>
    <w:p w:rsidR="00450B53" w:rsidRPr="00C57B27" w:rsidRDefault="00450B53" w:rsidP="00450B53">
      <w:pPr>
        <w:tabs>
          <w:tab w:val="left" w:pos="749"/>
        </w:tabs>
        <w:autoSpaceDE w:val="0"/>
        <w:autoSpaceDN w:val="0"/>
        <w:adjustRightInd w:val="0"/>
        <w:ind w:firstLine="709"/>
        <w:jc w:val="both"/>
        <w:rPr>
          <w:sz w:val="28"/>
          <w:szCs w:val="28"/>
        </w:rPr>
      </w:pPr>
      <w:proofErr w:type="gramStart"/>
      <w:r w:rsidRPr="00C57B27">
        <w:rPr>
          <w:sz w:val="28"/>
          <w:szCs w:val="28"/>
        </w:rPr>
        <w:t xml:space="preserve">организует опубликование в районной газете «Новости </w:t>
      </w:r>
      <w:proofErr w:type="spellStart"/>
      <w:r w:rsidRPr="00C57B27">
        <w:rPr>
          <w:sz w:val="28"/>
          <w:szCs w:val="28"/>
        </w:rPr>
        <w:t>Приобья</w:t>
      </w:r>
      <w:proofErr w:type="spellEnd"/>
      <w:r w:rsidRPr="00C57B27">
        <w:rPr>
          <w:sz w:val="28"/>
          <w:szCs w:val="28"/>
        </w:rPr>
        <w:t xml:space="preserve">» и размещение на официальном веб-сайте администрации сельского поселения </w:t>
      </w:r>
      <w:r>
        <w:rPr>
          <w:sz w:val="28"/>
          <w:szCs w:val="28"/>
        </w:rPr>
        <w:t>Покур</w:t>
      </w:r>
      <w:r w:rsidRPr="00C57B27">
        <w:rPr>
          <w:sz w:val="28"/>
          <w:szCs w:val="28"/>
        </w:rPr>
        <w:t xml:space="preserve"> объявления о проведении конкурса в установленные сроки;</w:t>
      </w:r>
      <w:proofErr w:type="gramEnd"/>
    </w:p>
    <w:p w:rsidR="00450B53" w:rsidRPr="00C57B27" w:rsidRDefault="00450B53" w:rsidP="00450B53">
      <w:pPr>
        <w:tabs>
          <w:tab w:val="left" w:pos="749"/>
        </w:tabs>
        <w:autoSpaceDE w:val="0"/>
        <w:autoSpaceDN w:val="0"/>
        <w:adjustRightInd w:val="0"/>
        <w:ind w:firstLine="709"/>
        <w:jc w:val="both"/>
        <w:rPr>
          <w:sz w:val="28"/>
          <w:szCs w:val="28"/>
        </w:rPr>
      </w:pPr>
      <w:r w:rsidRPr="00C57B27">
        <w:rPr>
          <w:sz w:val="28"/>
          <w:szCs w:val="28"/>
        </w:rPr>
        <w:lastRenderedPageBreak/>
        <w:t xml:space="preserve">организует размещение на </w:t>
      </w:r>
      <w:proofErr w:type="gramStart"/>
      <w:r w:rsidRPr="00C57B27">
        <w:rPr>
          <w:sz w:val="28"/>
          <w:szCs w:val="28"/>
        </w:rPr>
        <w:t>официальном</w:t>
      </w:r>
      <w:proofErr w:type="gramEnd"/>
      <w:r w:rsidRPr="00C57B27">
        <w:rPr>
          <w:sz w:val="28"/>
          <w:szCs w:val="28"/>
        </w:rPr>
        <w:t xml:space="preserve"> веб-сайте администрации поселения </w:t>
      </w:r>
      <w:r>
        <w:rPr>
          <w:sz w:val="28"/>
          <w:szCs w:val="28"/>
        </w:rPr>
        <w:t>Покур</w:t>
      </w:r>
      <w:r w:rsidRPr="00C57B27">
        <w:rPr>
          <w:sz w:val="28"/>
          <w:szCs w:val="28"/>
        </w:rPr>
        <w:t xml:space="preserve"> результатов конкурса;</w:t>
      </w:r>
    </w:p>
    <w:p w:rsidR="00450B53" w:rsidRPr="00C57B27" w:rsidRDefault="00450B53" w:rsidP="00450B53">
      <w:pPr>
        <w:autoSpaceDE w:val="0"/>
        <w:autoSpaceDN w:val="0"/>
        <w:adjustRightInd w:val="0"/>
        <w:ind w:firstLine="709"/>
        <w:jc w:val="both"/>
        <w:rPr>
          <w:sz w:val="28"/>
          <w:szCs w:val="28"/>
        </w:rPr>
      </w:pPr>
      <w:r w:rsidRPr="00C57B27">
        <w:rPr>
          <w:sz w:val="28"/>
          <w:szCs w:val="28"/>
        </w:rPr>
        <w:t>ведет учет кандидатов, подавших документы для участия в Конкурсе;</w:t>
      </w:r>
    </w:p>
    <w:p w:rsidR="00450B53" w:rsidRPr="00C57B27" w:rsidRDefault="00450B53" w:rsidP="00450B53">
      <w:pPr>
        <w:autoSpaceDE w:val="0"/>
        <w:autoSpaceDN w:val="0"/>
        <w:adjustRightInd w:val="0"/>
        <w:ind w:firstLine="709"/>
        <w:jc w:val="both"/>
        <w:rPr>
          <w:sz w:val="28"/>
          <w:szCs w:val="28"/>
        </w:rPr>
      </w:pPr>
      <w:r w:rsidRPr="00C57B27">
        <w:rPr>
          <w:sz w:val="28"/>
          <w:szCs w:val="28"/>
        </w:rPr>
        <w:t>производит проверку полноты документов, представленных кандидатами для участия в конкурсе, и передает их для рассмотрения в комиссию;</w:t>
      </w:r>
    </w:p>
    <w:p w:rsidR="00450B53" w:rsidRPr="00C57B27" w:rsidRDefault="00450B53" w:rsidP="00450B53">
      <w:pPr>
        <w:tabs>
          <w:tab w:val="left" w:pos="749"/>
        </w:tabs>
        <w:autoSpaceDE w:val="0"/>
        <w:autoSpaceDN w:val="0"/>
        <w:adjustRightInd w:val="0"/>
        <w:ind w:firstLine="709"/>
        <w:jc w:val="both"/>
        <w:rPr>
          <w:sz w:val="28"/>
          <w:szCs w:val="28"/>
        </w:rPr>
      </w:pPr>
      <w:r w:rsidRPr="00C57B27">
        <w:rPr>
          <w:sz w:val="28"/>
          <w:szCs w:val="28"/>
        </w:rPr>
        <w:t>информирует членов комиссии о месте, времени проведения и повестке дня очередного заседания, обеспечивает их необходимыми материалами;</w:t>
      </w:r>
    </w:p>
    <w:p w:rsidR="00450B53" w:rsidRPr="00C57B27" w:rsidRDefault="00450B53" w:rsidP="00450B53">
      <w:pPr>
        <w:tabs>
          <w:tab w:val="left" w:pos="773"/>
        </w:tabs>
        <w:autoSpaceDE w:val="0"/>
        <w:autoSpaceDN w:val="0"/>
        <w:adjustRightInd w:val="0"/>
        <w:ind w:firstLine="709"/>
        <w:jc w:val="both"/>
        <w:rPr>
          <w:sz w:val="28"/>
          <w:szCs w:val="28"/>
        </w:rPr>
      </w:pPr>
      <w:r w:rsidRPr="00C57B27">
        <w:rPr>
          <w:sz w:val="28"/>
          <w:szCs w:val="28"/>
        </w:rPr>
        <w:t>ведет и оформляет протоколы заседаний комиссии;</w:t>
      </w:r>
    </w:p>
    <w:p w:rsidR="00450B53" w:rsidRPr="00C57B27" w:rsidRDefault="00450B53" w:rsidP="00450B53">
      <w:pPr>
        <w:autoSpaceDE w:val="0"/>
        <w:autoSpaceDN w:val="0"/>
        <w:adjustRightInd w:val="0"/>
        <w:ind w:firstLine="709"/>
        <w:jc w:val="both"/>
        <w:rPr>
          <w:sz w:val="28"/>
          <w:szCs w:val="28"/>
        </w:rPr>
      </w:pPr>
      <w:r w:rsidRPr="00C57B27">
        <w:rPr>
          <w:sz w:val="28"/>
          <w:szCs w:val="28"/>
        </w:rPr>
        <w:t>готовит проекты постановлений администрации сельского поселения Зайцева Речка о проведении конкурса, о включении кандидатов в кадровый резерв, об исключении кандидатов из кадрового резерва;</w:t>
      </w:r>
    </w:p>
    <w:p w:rsidR="00450B53" w:rsidRPr="00C57B27" w:rsidRDefault="00450B53" w:rsidP="00450B53">
      <w:pPr>
        <w:autoSpaceDE w:val="0"/>
        <w:autoSpaceDN w:val="0"/>
        <w:adjustRightInd w:val="0"/>
        <w:ind w:firstLine="709"/>
        <w:jc w:val="both"/>
        <w:rPr>
          <w:sz w:val="28"/>
          <w:szCs w:val="28"/>
        </w:rPr>
      </w:pPr>
      <w:r w:rsidRPr="00C57B27">
        <w:rPr>
          <w:sz w:val="28"/>
          <w:szCs w:val="28"/>
        </w:rPr>
        <w:t>обеспечивают организацию и исполнение иных вопросов, необходимых для подготовки и проведения конкурса.</w:t>
      </w:r>
    </w:p>
    <w:p w:rsidR="00450B53" w:rsidRPr="00C57B27" w:rsidRDefault="00450B53" w:rsidP="00450B53">
      <w:pPr>
        <w:tabs>
          <w:tab w:val="left" w:pos="1248"/>
        </w:tabs>
        <w:autoSpaceDE w:val="0"/>
        <w:autoSpaceDN w:val="0"/>
        <w:adjustRightInd w:val="0"/>
        <w:ind w:firstLine="709"/>
        <w:jc w:val="both"/>
        <w:rPr>
          <w:sz w:val="28"/>
          <w:szCs w:val="28"/>
        </w:rPr>
      </w:pPr>
      <w:r w:rsidRPr="00C57B27">
        <w:rPr>
          <w:sz w:val="28"/>
          <w:szCs w:val="28"/>
        </w:rPr>
        <w:t>3.9. Члены комиссии:</w:t>
      </w:r>
    </w:p>
    <w:p w:rsidR="00450B53" w:rsidRPr="00C57B27" w:rsidRDefault="00450B53" w:rsidP="00450B53">
      <w:pPr>
        <w:ind w:firstLine="709"/>
        <w:jc w:val="both"/>
        <w:rPr>
          <w:sz w:val="28"/>
          <w:szCs w:val="28"/>
        </w:rPr>
      </w:pPr>
      <w:r w:rsidRPr="00C57B27">
        <w:rPr>
          <w:sz w:val="28"/>
          <w:szCs w:val="28"/>
        </w:rPr>
        <w:t>участвуют в заседаниях комиссии;</w:t>
      </w:r>
    </w:p>
    <w:p w:rsidR="00450B53" w:rsidRPr="00C57B27" w:rsidRDefault="00450B53" w:rsidP="00450B53">
      <w:pPr>
        <w:tabs>
          <w:tab w:val="left" w:pos="749"/>
        </w:tabs>
        <w:autoSpaceDE w:val="0"/>
        <w:autoSpaceDN w:val="0"/>
        <w:adjustRightInd w:val="0"/>
        <w:ind w:firstLine="709"/>
        <w:jc w:val="both"/>
        <w:rPr>
          <w:sz w:val="28"/>
          <w:szCs w:val="28"/>
        </w:rPr>
      </w:pPr>
      <w:r w:rsidRPr="00C57B27">
        <w:rPr>
          <w:sz w:val="28"/>
          <w:szCs w:val="28"/>
        </w:rPr>
        <w:t>вносят председателю комиссии предложения по повестке дня заседаний комиссии и порядку обсуждения вопросов на ее заседаниях;</w:t>
      </w:r>
    </w:p>
    <w:p w:rsidR="00450B53" w:rsidRPr="00C57B27" w:rsidRDefault="00450B53" w:rsidP="00450B53">
      <w:pPr>
        <w:autoSpaceDE w:val="0"/>
        <w:autoSpaceDN w:val="0"/>
        <w:adjustRightInd w:val="0"/>
        <w:ind w:firstLine="709"/>
        <w:jc w:val="both"/>
        <w:rPr>
          <w:sz w:val="28"/>
          <w:szCs w:val="28"/>
        </w:rPr>
      </w:pPr>
      <w:r w:rsidRPr="00C57B27">
        <w:rPr>
          <w:sz w:val="28"/>
          <w:szCs w:val="28"/>
        </w:rPr>
        <w:t>обладают равными правами при обсуждении вопросов, внесенных в повестку дня заседаний комиссии, а также при голосовании.</w:t>
      </w:r>
    </w:p>
    <w:p w:rsidR="00450B53" w:rsidRPr="00C57B27" w:rsidRDefault="00450B53" w:rsidP="00450B53">
      <w:pPr>
        <w:ind w:firstLine="5580"/>
        <w:rPr>
          <w:kern w:val="36"/>
        </w:rPr>
      </w:pPr>
      <w:r w:rsidRPr="00C57B27">
        <w:rPr>
          <w:rFonts w:ascii="Calibri" w:hAnsi="Calibri"/>
          <w:sz w:val="28"/>
          <w:szCs w:val="28"/>
        </w:rPr>
        <w:br w:type="page"/>
      </w:r>
      <w:r w:rsidRPr="00C57B27">
        <w:rPr>
          <w:kern w:val="36"/>
        </w:rPr>
        <w:lastRenderedPageBreak/>
        <w:t>Приложение 2</w:t>
      </w:r>
    </w:p>
    <w:p w:rsidR="00450B53" w:rsidRPr="00C57B27" w:rsidRDefault="00450B53" w:rsidP="00450B53">
      <w:pPr>
        <w:ind w:firstLine="5580"/>
        <w:rPr>
          <w:kern w:val="36"/>
        </w:rPr>
      </w:pPr>
      <w:r w:rsidRPr="00C57B27">
        <w:rPr>
          <w:kern w:val="36"/>
        </w:rPr>
        <w:t xml:space="preserve">к постановлению администрации </w:t>
      </w:r>
    </w:p>
    <w:p w:rsidR="00450B53" w:rsidRPr="00C57B27" w:rsidRDefault="00450B53" w:rsidP="00450B53">
      <w:pPr>
        <w:ind w:firstLine="5580"/>
        <w:rPr>
          <w:kern w:val="36"/>
        </w:rPr>
      </w:pPr>
      <w:r w:rsidRPr="00C57B27">
        <w:rPr>
          <w:kern w:val="36"/>
        </w:rPr>
        <w:t xml:space="preserve">сельского поселения </w:t>
      </w:r>
      <w:r>
        <w:rPr>
          <w:kern w:val="36"/>
        </w:rPr>
        <w:t>Покур</w:t>
      </w:r>
    </w:p>
    <w:p w:rsidR="00450B53" w:rsidRPr="00C57B27" w:rsidRDefault="00450B53" w:rsidP="00450B53">
      <w:pPr>
        <w:ind w:firstLine="5580"/>
        <w:rPr>
          <w:kern w:val="36"/>
        </w:rPr>
      </w:pPr>
      <w:r w:rsidRPr="00C57B27">
        <w:rPr>
          <w:kern w:val="36"/>
        </w:rPr>
        <w:t xml:space="preserve">от </w:t>
      </w:r>
      <w:r>
        <w:rPr>
          <w:kern w:val="36"/>
        </w:rPr>
        <w:t>12</w:t>
      </w:r>
      <w:r w:rsidRPr="00C57B27">
        <w:rPr>
          <w:kern w:val="36"/>
        </w:rPr>
        <w:t>.0</w:t>
      </w:r>
      <w:r>
        <w:rPr>
          <w:kern w:val="36"/>
        </w:rPr>
        <w:t>3</w:t>
      </w:r>
      <w:r w:rsidRPr="00C57B27">
        <w:rPr>
          <w:kern w:val="36"/>
        </w:rPr>
        <w:t>.201</w:t>
      </w:r>
      <w:r>
        <w:rPr>
          <w:kern w:val="36"/>
        </w:rPr>
        <w:t>9</w:t>
      </w:r>
      <w:r w:rsidRPr="00C57B27">
        <w:rPr>
          <w:kern w:val="36"/>
        </w:rPr>
        <w:t xml:space="preserve"> года № </w:t>
      </w:r>
      <w:r>
        <w:rPr>
          <w:kern w:val="36"/>
        </w:rPr>
        <w:t>49</w:t>
      </w:r>
    </w:p>
    <w:p w:rsidR="00450B53" w:rsidRPr="00C57B27" w:rsidRDefault="00450B53" w:rsidP="00450B53"/>
    <w:p w:rsidR="00450B53" w:rsidRPr="00C57B27" w:rsidRDefault="00450B53" w:rsidP="00450B53"/>
    <w:p w:rsidR="00450B53" w:rsidRPr="00C57B27" w:rsidRDefault="00450B53" w:rsidP="00450B53"/>
    <w:p w:rsidR="00450B53" w:rsidRPr="00C57B27" w:rsidRDefault="00450B53" w:rsidP="00450B53">
      <w:pPr>
        <w:jc w:val="center"/>
        <w:rPr>
          <w:sz w:val="28"/>
          <w:szCs w:val="28"/>
        </w:rPr>
      </w:pPr>
      <w:r w:rsidRPr="00C57B27">
        <w:rPr>
          <w:sz w:val="28"/>
          <w:szCs w:val="28"/>
        </w:rPr>
        <w:t>СОСТАВ</w:t>
      </w:r>
    </w:p>
    <w:p w:rsidR="00450B53" w:rsidRPr="00C57B27" w:rsidRDefault="00450B53" w:rsidP="00450B53">
      <w:pPr>
        <w:jc w:val="center"/>
        <w:rPr>
          <w:sz w:val="28"/>
          <w:szCs w:val="28"/>
        </w:rPr>
      </w:pPr>
      <w:r w:rsidRPr="00C57B27">
        <w:rPr>
          <w:sz w:val="28"/>
          <w:szCs w:val="28"/>
        </w:rPr>
        <w:t xml:space="preserve">комиссии по формированию кадрового резерва </w:t>
      </w:r>
    </w:p>
    <w:p w:rsidR="00450B53" w:rsidRPr="00C57B27" w:rsidRDefault="00450B53" w:rsidP="00450B53">
      <w:pPr>
        <w:jc w:val="center"/>
        <w:rPr>
          <w:sz w:val="28"/>
          <w:szCs w:val="28"/>
        </w:rPr>
      </w:pPr>
      <w:r w:rsidRPr="00C57B27">
        <w:rPr>
          <w:sz w:val="28"/>
          <w:szCs w:val="28"/>
        </w:rPr>
        <w:t xml:space="preserve">для замещения вакантных должностей муниципальной службы </w:t>
      </w:r>
    </w:p>
    <w:p w:rsidR="00450B53" w:rsidRPr="00C57B27" w:rsidRDefault="00450B53" w:rsidP="00450B53">
      <w:pPr>
        <w:jc w:val="center"/>
        <w:rPr>
          <w:sz w:val="28"/>
          <w:szCs w:val="28"/>
        </w:rPr>
      </w:pPr>
      <w:r w:rsidRPr="00C57B27">
        <w:rPr>
          <w:sz w:val="28"/>
          <w:szCs w:val="28"/>
        </w:rPr>
        <w:t xml:space="preserve">в администрации сельского поселения </w:t>
      </w:r>
      <w:r>
        <w:rPr>
          <w:sz w:val="28"/>
          <w:szCs w:val="28"/>
        </w:rPr>
        <w:t>Покур</w:t>
      </w:r>
    </w:p>
    <w:p w:rsidR="00450B53" w:rsidRPr="00C57B27" w:rsidRDefault="00450B53" w:rsidP="00450B53">
      <w:pPr>
        <w:jc w:val="center"/>
        <w:rPr>
          <w:b/>
          <w:sz w:val="28"/>
          <w:szCs w:val="28"/>
        </w:rPr>
      </w:pPr>
    </w:p>
    <w:p w:rsidR="00450B53" w:rsidRPr="00C57B27" w:rsidRDefault="00450B53" w:rsidP="00450B53"/>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59"/>
        <w:gridCol w:w="5761"/>
      </w:tblGrid>
      <w:tr w:rsidR="00450B53" w:rsidRPr="00C57B27" w:rsidTr="009444D4">
        <w:trPr>
          <w:trHeight w:val="519"/>
        </w:trPr>
        <w:tc>
          <w:tcPr>
            <w:tcW w:w="3240" w:type="dxa"/>
            <w:tcBorders>
              <w:top w:val="nil"/>
              <w:left w:val="nil"/>
              <w:bottom w:val="nil"/>
              <w:right w:val="nil"/>
            </w:tcBorders>
            <w:hideMark/>
          </w:tcPr>
          <w:p w:rsidR="00450B53" w:rsidRPr="00C57B27" w:rsidRDefault="00450B53" w:rsidP="009444D4">
            <w:pPr>
              <w:rPr>
                <w:sz w:val="28"/>
                <w:szCs w:val="28"/>
              </w:rPr>
            </w:pPr>
            <w:proofErr w:type="spellStart"/>
            <w:r>
              <w:rPr>
                <w:sz w:val="28"/>
                <w:szCs w:val="28"/>
              </w:rPr>
              <w:t>Уколова</w:t>
            </w:r>
            <w:proofErr w:type="spellEnd"/>
            <w:r>
              <w:rPr>
                <w:sz w:val="28"/>
                <w:szCs w:val="28"/>
              </w:rPr>
              <w:t xml:space="preserve"> Наталья</w:t>
            </w:r>
            <w:r w:rsidRPr="00C57B27">
              <w:rPr>
                <w:sz w:val="28"/>
                <w:szCs w:val="28"/>
              </w:rPr>
              <w:t xml:space="preserve"> </w:t>
            </w:r>
            <w:r>
              <w:rPr>
                <w:sz w:val="28"/>
                <w:szCs w:val="28"/>
              </w:rPr>
              <w:t>Петровна</w:t>
            </w:r>
          </w:p>
        </w:tc>
        <w:tc>
          <w:tcPr>
            <w:tcW w:w="359" w:type="dxa"/>
            <w:tcBorders>
              <w:top w:val="nil"/>
              <w:left w:val="nil"/>
              <w:bottom w:val="nil"/>
              <w:right w:val="nil"/>
            </w:tcBorders>
            <w:hideMark/>
          </w:tcPr>
          <w:p w:rsidR="00450B53" w:rsidRPr="00C57B27" w:rsidRDefault="00450B53" w:rsidP="009444D4">
            <w:pPr>
              <w:jc w:val="center"/>
              <w:rPr>
                <w:sz w:val="28"/>
                <w:szCs w:val="28"/>
              </w:rPr>
            </w:pPr>
            <w:r w:rsidRPr="00C57B27">
              <w:rPr>
                <w:sz w:val="28"/>
                <w:szCs w:val="28"/>
              </w:rPr>
              <w:t>-</w:t>
            </w:r>
          </w:p>
        </w:tc>
        <w:tc>
          <w:tcPr>
            <w:tcW w:w="5761" w:type="dxa"/>
            <w:tcBorders>
              <w:top w:val="nil"/>
              <w:left w:val="nil"/>
              <w:bottom w:val="nil"/>
              <w:right w:val="nil"/>
            </w:tcBorders>
          </w:tcPr>
          <w:p w:rsidR="00450B53" w:rsidRPr="00C57B27" w:rsidRDefault="00450B53" w:rsidP="009444D4">
            <w:pPr>
              <w:jc w:val="both"/>
              <w:rPr>
                <w:sz w:val="28"/>
                <w:szCs w:val="28"/>
              </w:rPr>
            </w:pPr>
            <w:r>
              <w:rPr>
                <w:sz w:val="28"/>
                <w:szCs w:val="28"/>
              </w:rPr>
              <w:t>Гл</w:t>
            </w:r>
            <w:r w:rsidRPr="00C57B27">
              <w:rPr>
                <w:sz w:val="28"/>
                <w:szCs w:val="28"/>
              </w:rPr>
              <w:t xml:space="preserve">ава </w:t>
            </w:r>
            <w:r>
              <w:rPr>
                <w:sz w:val="28"/>
                <w:szCs w:val="28"/>
              </w:rPr>
              <w:t xml:space="preserve"> поселения</w:t>
            </w:r>
            <w:r w:rsidRPr="00C57B27">
              <w:rPr>
                <w:sz w:val="28"/>
                <w:szCs w:val="28"/>
              </w:rPr>
              <w:t>, председатель комиссии</w:t>
            </w:r>
          </w:p>
          <w:p w:rsidR="00450B53" w:rsidRPr="00C57B27" w:rsidRDefault="00450B53" w:rsidP="009444D4">
            <w:pPr>
              <w:jc w:val="both"/>
              <w:rPr>
                <w:sz w:val="28"/>
                <w:szCs w:val="28"/>
              </w:rPr>
            </w:pPr>
          </w:p>
        </w:tc>
      </w:tr>
      <w:tr w:rsidR="00450B53" w:rsidRPr="00C57B27" w:rsidTr="009444D4">
        <w:trPr>
          <w:trHeight w:val="941"/>
        </w:trPr>
        <w:tc>
          <w:tcPr>
            <w:tcW w:w="3240" w:type="dxa"/>
            <w:tcBorders>
              <w:top w:val="nil"/>
              <w:left w:val="nil"/>
              <w:bottom w:val="nil"/>
              <w:right w:val="nil"/>
            </w:tcBorders>
            <w:hideMark/>
          </w:tcPr>
          <w:p w:rsidR="00450B53" w:rsidRPr="00C57B27" w:rsidRDefault="00450B53" w:rsidP="009444D4">
            <w:pPr>
              <w:rPr>
                <w:sz w:val="28"/>
                <w:szCs w:val="28"/>
              </w:rPr>
            </w:pPr>
            <w:proofErr w:type="spellStart"/>
            <w:r>
              <w:rPr>
                <w:sz w:val="28"/>
                <w:szCs w:val="28"/>
              </w:rPr>
              <w:t>Созонюк</w:t>
            </w:r>
            <w:proofErr w:type="spellEnd"/>
            <w:r w:rsidRPr="00C57B27">
              <w:rPr>
                <w:sz w:val="28"/>
                <w:szCs w:val="28"/>
              </w:rPr>
              <w:t xml:space="preserve"> </w:t>
            </w:r>
          </w:p>
          <w:p w:rsidR="00450B53" w:rsidRPr="00C57B27" w:rsidRDefault="00450B53" w:rsidP="009444D4">
            <w:pPr>
              <w:rPr>
                <w:sz w:val="28"/>
                <w:szCs w:val="28"/>
              </w:rPr>
            </w:pPr>
            <w:r>
              <w:rPr>
                <w:sz w:val="28"/>
                <w:szCs w:val="28"/>
              </w:rPr>
              <w:t>Юрий Григорьевич</w:t>
            </w:r>
          </w:p>
        </w:tc>
        <w:tc>
          <w:tcPr>
            <w:tcW w:w="359" w:type="dxa"/>
            <w:tcBorders>
              <w:top w:val="nil"/>
              <w:left w:val="nil"/>
              <w:bottom w:val="nil"/>
              <w:right w:val="nil"/>
            </w:tcBorders>
            <w:hideMark/>
          </w:tcPr>
          <w:p w:rsidR="00450B53" w:rsidRPr="00C57B27" w:rsidRDefault="00450B53" w:rsidP="009444D4">
            <w:pPr>
              <w:jc w:val="center"/>
              <w:rPr>
                <w:sz w:val="28"/>
                <w:szCs w:val="28"/>
              </w:rPr>
            </w:pPr>
            <w:r w:rsidRPr="00C57B27">
              <w:rPr>
                <w:sz w:val="28"/>
                <w:szCs w:val="28"/>
              </w:rPr>
              <w:t>-</w:t>
            </w:r>
          </w:p>
        </w:tc>
        <w:tc>
          <w:tcPr>
            <w:tcW w:w="5761" w:type="dxa"/>
            <w:tcBorders>
              <w:top w:val="nil"/>
              <w:left w:val="nil"/>
              <w:bottom w:val="nil"/>
              <w:right w:val="nil"/>
            </w:tcBorders>
          </w:tcPr>
          <w:p w:rsidR="00450B53" w:rsidRPr="00C57B27" w:rsidRDefault="00450B53" w:rsidP="009444D4">
            <w:pPr>
              <w:jc w:val="both"/>
              <w:rPr>
                <w:sz w:val="28"/>
                <w:szCs w:val="28"/>
              </w:rPr>
            </w:pPr>
            <w:r w:rsidRPr="00C57B27">
              <w:rPr>
                <w:sz w:val="28"/>
                <w:szCs w:val="28"/>
              </w:rPr>
              <w:t xml:space="preserve">Главный специалист </w:t>
            </w:r>
            <w:r>
              <w:rPr>
                <w:sz w:val="28"/>
                <w:szCs w:val="28"/>
              </w:rPr>
              <w:t>службы по работе с населением администрации поселения</w:t>
            </w:r>
            <w:r w:rsidRPr="00C57B27">
              <w:rPr>
                <w:sz w:val="28"/>
                <w:szCs w:val="28"/>
              </w:rPr>
              <w:t>, заместитель председателя комиссии</w:t>
            </w:r>
          </w:p>
          <w:p w:rsidR="00450B53" w:rsidRPr="00C57B27" w:rsidRDefault="00450B53" w:rsidP="009444D4">
            <w:pPr>
              <w:jc w:val="both"/>
              <w:rPr>
                <w:sz w:val="28"/>
                <w:szCs w:val="28"/>
              </w:rPr>
            </w:pPr>
          </w:p>
        </w:tc>
      </w:tr>
      <w:tr w:rsidR="00450B53" w:rsidRPr="00C57B27" w:rsidTr="009444D4">
        <w:trPr>
          <w:trHeight w:val="899"/>
        </w:trPr>
        <w:tc>
          <w:tcPr>
            <w:tcW w:w="3240" w:type="dxa"/>
            <w:tcBorders>
              <w:top w:val="nil"/>
              <w:left w:val="nil"/>
              <w:bottom w:val="nil"/>
              <w:right w:val="nil"/>
            </w:tcBorders>
            <w:hideMark/>
          </w:tcPr>
          <w:p w:rsidR="00450B53" w:rsidRDefault="00450B53" w:rsidP="009444D4">
            <w:pPr>
              <w:rPr>
                <w:sz w:val="28"/>
                <w:szCs w:val="28"/>
              </w:rPr>
            </w:pPr>
            <w:r>
              <w:rPr>
                <w:sz w:val="28"/>
                <w:szCs w:val="28"/>
              </w:rPr>
              <w:t>Токарева Антонина</w:t>
            </w:r>
            <w:r w:rsidRPr="00C57B27">
              <w:rPr>
                <w:sz w:val="28"/>
                <w:szCs w:val="28"/>
              </w:rPr>
              <w:t xml:space="preserve"> </w:t>
            </w:r>
          </w:p>
          <w:p w:rsidR="00450B53" w:rsidRPr="00C57B27" w:rsidRDefault="00450B53" w:rsidP="009444D4">
            <w:pPr>
              <w:rPr>
                <w:sz w:val="28"/>
                <w:szCs w:val="28"/>
              </w:rPr>
            </w:pPr>
            <w:r>
              <w:rPr>
                <w:sz w:val="28"/>
                <w:szCs w:val="28"/>
              </w:rPr>
              <w:t>Михайловна</w:t>
            </w:r>
            <w:r w:rsidRPr="00C57B27">
              <w:rPr>
                <w:sz w:val="28"/>
                <w:szCs w:val="28"/>
              </w:rPr>
              <w:tab/>
            </w:r>
          </w:p>
        </w:tc>
        <w:tc>
          <w:tcPr>
            <w:tcW w:w="359" w:type="dxa"/>
            <w:tcBorders>
              <w:top w:val="nil"/>
              <w:left w:val="nil"/>
              <w:bottom w:val="nil"/>
              <w:right w:val="nil"/>
            </w:tcBorders>
            <w:hideMark/>
          </w:tcPr>
          <w:p w:rsidR="00450B53" w:rsidRPr="00C57B27" w:rsidRDefault="00450B53" w:rsidP="009444D4">
            <w:pPr>
              <w:jc w:val="center"/>
              <w:rPr>
                <w:sz w:val="28"/>
                <w:szCs w:val="28"/>
              </w:rPr>
            </w:pPr>
            <w:r w:rsidRPr="00C57B27">
              <w:rPr>
                <w:sz w:val="28"/>
                <w:szCs w:val="28"/>
              </w:rPr>
              <w:t>-</w:t>
            </w:r>
          </w:p>
        </w:tc>
        <w:tc>
          <w:tcPr>
            <w:tcW w:w="5761" w:type="dxa"/>
            <w:tcBorders>
              <w:top w:val="nil"/>
              <w:left w:val="nil"/>
              <w:bottom w:val="nil"/>
              <w:right w:val="nil"/>
            </w:tcBorders>
          </w:tcPr>
          <w:p w:rsidR="00450B53" w:rsidRPr="00C57B27" w:rsidRDefault="00450B53" w:rsidP="009444D4">
            <w:pPr>
              <w:jc w:val="both"/>
              <w:rPr>
                <w:sz w:val="28"/>
                <w:szCs w:val="28"/>
              </w:rPr>
            </w:pPr>
            <w:r>
              <w:rPr>
                <w:sz w:val="28"/>
                <w:szCs w:val="28"/>
              </w:rPr>
              <w:t>В</w:t>
            </w:r>
            <w:r w:rsidRPr="00C57B27">
              <w:rPr>
                <w:sz w:val="28"/>
                <w:szCs w:val="28"/>
              </w:rPr>
              <w:t xml:space="preserve">едущий специалист </w:t>
            </w:r>
            <w:r>
              <w:rPr>
                <w:sz w:val="28"/>
                <w:szCs w:val="28"/>
              </w:rPr>
              <w:t>службы по работе с населением администрации поселения</w:t>
            </w:r>
            <w:r w:rsidRPr="00C57B27">
              <w:rPr>
                <w:sz w:val="28"/>
                <w:szCs w:val="28"/>
              </w:rPr>
              <w:t>, секретарь комиссии</w:t>
            </w:r>
          </w:p>
          <w:p w:rsidR="00450B53" w:rsidRPr="00C57B27" w:rsidRDefault="00450B53" w:rsidP="009444D4">
            <w:pPr>
              <w:jc w:val="both"/>
              <w:rPr>
                <w:sz w:val="28"/>
                <w:szCs w:val="28"/>
              </w:rPr>
            </w:pPr>
          </w:p>
        </w:tc>
      </w:tr>
      <w:tr w:rsidR="00450B53" w:rsidRPr="00C57B27" w:rsidTr="009444D4">
        <w:trPr>
          <w:trHeight w:val="899"/>
        </w:trPr>
        <w:tc>
          <w:tcPr>
            <w:tcW w:w="3240" w:type="dxa"/>
            <w:tcBorders>
              <w:top w:val="nil"/>
              <w:left w:val="nil"/>
              <w:bottom w:val="nil"/>
              <w:right w:val="nil"/>
            </w:tcBorders>
          </w:tcPr>
          <w:p w:rsidR="00450B53" w:rsidRPr="00C57B27" w:rsidRDefault="00450B53" w:rsidP="009444D4">
            <w:pPr>
              <w:rPr>
                <w:sz w:val="28"/>
                <w:szCs w:val="28"/>
              </w:rPr>
            </w:pPr>
          </w:p>
        </w:tc>
        <w:tc>
          <w:tcPr>
            <w:tcW w:w="359" w:type="dxa"/>
            <w:tcBorders>
              <w:top w:val="nil"/>
              <w:left w:val="nil"/>
              <w:bottom w:val="nil"/>
              <w:right w:val="nil"/>
            </w:tcBorders>
          </w:tcPr>
          <w:p w:rsidR="00450B53" w:rsidRPr="00C57B27" w:rsidRDefault="00450B53" w:rsidP="009444D4">
            <w:pPr>
              <w:jc w:val="center"/>
              <w:rPr>
                <w:sz w:val="28"/>
                <w:szCs w:val="28"/>
              </w:rPr>
            </w:pPr>
          </w:p>
        </w:tc>
        <w:tc>
          <w:tcPr>
            <w:tcW w:w="5761" w:type="dxa"/>
            <w:tcBorders>
              <w:top w:val="nil"/>
              <w:left w:val="nil"/>
              <w:bottom w:val="nil"/>
              <w:right w:val="nil"/>
            </w:tcBorders>
          </w:tcPr>
          <w:p w:rsidR="00450B53" w:rsidRPr="00C57B27" w:rsidRDefault="00450B53" w:rsidP="009444D4">
            <w:pPr>
              <w:jc w:val="both"/>
              <w:rPr>
                <w:sz w:val="28"/>
                <w:szCs w:val="28"/>
              </w:rPr>
            </w:pPr>
          </w:p>
        </w:tc>
      </w:tr>
      <w:tr w:rsidR="00450B53" w:rsidRPr="00C57B27" w:rsidTr="009444D4">
        <w:trPr>
          <w:trHeight w:val="345"/>
        </w:trPr>
        <w:tc>
          <w:tcPr>
            <w:tcW w:w="9360" w:type="dxa"/>
            <w:gridSpan w:val="3"/>
            <w:tcBorders>
              <w:top w:val="nil"/>
              <w:left w:val="nil"/>
              <w:bottom w:val="nil"/>
              <w:right w:val="nil"/>
            </w:tcBorders>
          </w:tcPr>
          <w:p w:rsidR="00450B53" w:rsidRPr="00C57B27" w:rsidRDefault="00450B53" w:rsidP="009444D4">
            <w:pPr>
              <w:jc w:val="center"/>
              <w:rPr>
                <w:sz w:val="28"/>
                <w:szCs w:val="28"/>
              </w:rPr>
            </w:pPr>
            <w:r w:rsidRPr="00C57B27">
              <w:rPr>
                <w:sz w:val="28"/>
                <w:szCs w:val="28"/>
              </w:rPr>
              <w:t>Члены комиссии</w:t>
            </w:r>
          </w:p>
          <w:p w:rsidR="00450B53" w:rsidRPr="00C57B27" w:rsidRDefault="00450B53" w:rsidP="009444D4">
            <w:pPr>
              <w:jc w:val="center"/>
              <w:rPr>
                <w:sz w:val="28"/>
                <w:szCs w:val="28"/>
              </w:rPr>
            </w:pPr>
          </w:p>
        </w:tc>
      </w:tr>
      <w:tr w:rsidR="00450B53" w:rsidRPr="00C57B27" w:rsidTr="009444D4">
        <w:trPr>
          <w:trHeight w:val="923"/>
        </w:trPr>
        <w:tc>
          <w:tcPr>
            <w:tcW w:w="3240" w:type="dxa"/>
            <w:tcBorders>
              <w:top w:val="nil"/>
              <w:left w:val="nil"/>
              <w:bottom w:val="nil"/>
              <w:right w:val="nil"/>
            </w:tcBorders>
            <w:hideMark/>
          </w:tcPr>
          <w:p w:rsidR="00450B53" w:rsidRPr="00C57B27" w:rsidRDefault="00450B53" w:rsidP="009444D4">
            <w:pPr>
              <w:rPr>
                <w:sz w:val="28"/>
                <w:szCs w:val="28"/>
              </w:rPr>
            </w:pPr>
            <w:proofErr w:type="spellStart"/>
            <w:r>
              <w:rPr>
                <w:sz w:val="28"/>
                <w:szCs w:val="28"/>
              </w:rPr>
              <w:t>Стаудж</w:t>
            </w:r>
            <w:proofErr w:type="spellEnd"/>
          </w:p>
          <w:p w:rsidR="00450B53" w:rsidRPr="00C57B27" w:rsidRDefault="00450B53" w:rsidP="009444D4">
            <w:pPr>
              <w:rPr>
                <w:sz w:val="28"/>
                <w:szCs w:val="28"/>
              </w:rPr>
            </w:pPr>
            <w:r>
              <w:rPr>
                <w:sz w:val="28"/>
                <w:szCs w:val="28"/>
              </w:rPr>
              <w:t>Светлана Леонидовна</w:t>
            </w:r>
          </w:p>
        </w:tc>
        <w:tc>
          <w:tcPr>
            <w:tcW w:w="359" w:type="dxa"/>
            <w:tcBorders>
              <w:top w:val="nil"/>
              <w:left w:val="nil"/>
              <w:bottom w:val="nil"/>
              <w:right w:val="nil"/>
            </w:tcBorders>
          </w:tcPr>
          <w:p w:rsidR="00450B53" w:rsidRPr="00C57B27" w:rsidRDefault="00450B53" w:rsidP="009444D4">
            <w:pPr>
              <w:jc w:val="center"/>
              <w:rPr>
                <w:sz w:val="28"/>
                <w:szCs w:val="28"/>
              </w:rPr>
            </w:pPr>
            <w:r w:rsidRPr="00C57B27">
              <w:rPr>
                <w:sz w:val="28"/>
                <w:szCs w:val="28"/>
              </w:rPr>
              <w:t>-</w:t>
            </w:r>
          </w:p>
          <w:p w:rsidR="00450B53" w:rsidRPr="00C57B27" w:rsidRDefault="00450B53" w:rsidP="009444D4">
            <w:pPr>
              <w:rPr>
                <w:sz w:val="28"/>
                <w:szCs w:val="28"/>
              </w:rPr>
            </w:pPr>
          </w:p>
        </w:tc>
        <w:tc>
          <w:tcPr>
            <w:tcW w:w="5761" w:type="dxa"/>
            <w:tcBorders>
              <w:top w:val="nil"/>
              <w:left w:val="nil"/>
              <w:bottom w:val="nil"/>
              <w:right w:val="nil"/>
            </w:tcBorders>
          </w:tcPr>
          <w:p w:rsidR="00450B53" w:rsidRPr="00C57B27" w:rsidRDefault="00450B53" w:rsidP="009444D4">
            <w:pPr>
              <w:jc w:val="both"/>
              <w:rPr>
                <w:sz w:val="28"/>
                <w:szCs w:val="28"/>
              </w:rPr>
            </w:pPr>
            <w:r>
              <w:rPr>
                <w:sz w:val="28"/>
                <w:szCs w:val="28"/>
              </w:rPr>
              <w:t>Г</w:t>
            </w:r>
            <w:r w:rsidRPr="00C57B27">
              <w:rPr>
                <w:sz w:val="28"/>
                <w:szCs w:val="28"/>
              </w:rPr>
              <w:t>лавный специалист</w:t>
            </w:r>
            <w:r>
              <w:rPr>
                <w:sz w:val="28"/>
                <w:szCs w:val="28"/>
              </w:rPr>
              <w:t xml:space="preserve"> службы экономики и финансов администрации поселения</w:t>
            </w:r>
          </w:p>
          <w:p w:rsidR="00450B53" w:rsidRPr="00C57B27" w:rsidRDefault="00450B53" w:rsidP="009444D4">
            <w:pPr>
              <w:jc w:val="both"/>
              <w:rPr>
                <w:sz w:val="28"/>
                <w:szCs w:val="28"/>
              </w:rPr>
            </w:pPr>
          </w:p>
        </w:tc>
      </w:tr>
      <w:tr w:rsidR="00450B53" w:rsidRPr="00C57B27" w:rsidTr="009444D4">
        <w:trPr>
          <w:trHeight w:val="923"/>
        </w:trPr>
        <w:tc>
          <w:tcPr>
            <w:tcW w:w="3240" w:type="dxa"/>
            <w:tcBorders>
              <w:top w:val="nil"/>
              <w:left w:val="nil"/>
              <w:bottom w:val="nil"/>
              <w:right w:val="nil"/>
            </w:tcBorders>
            <w:hideMark/>
          </w:tcPr>
          <w:p w:rsidR="00450B53" w:rsidRDefault="00450B53" w:rsidP="009444D4">
            <w:pPr>
              <w:rPr>
                <w:sz w:val="28"/>
                <w:szCs w:val="28"/>
              </w:rPr>
            </w:pPr>
            <w:proofErr w:type="spellStart"/>
            <w:r>
              <w:rPr>
                <w:sz w:val="28"/>
                <w:szCs w:val="28"/>
              </w:rPr>
              <w:t>Башкеева</w:t>
            </w:r>
            <w:proofErr w:type="spellEnd"/>
            <w:r>
              <w:rPr>
                <w:sz w:val="28"/>
                <w:szCs w:val="28"/>
              </w:rPr>
              <w:t xml:space="preserve"> Татьяна</w:t>
            </w:r>
          </w:p>
          <w:p w:rsidR="00450B53" w:rsidRPr="00C57B27" w:rsidRDefault="00450B53" w:rsidP="009444D4">
            <w:pPr>
              <w:rPr>
                <w:sz w:val="28"/>
                <w:szCs w:val="28"/>
              </w:rPr>
            </w:pPr>
            <w:r>
              <w:rPr>
                <w:sz w:val="28"/>
                <w:szCs w:val="28"/>
              </w:rPr>
              <w:t>Владимировна</w:t>
            </w:r>
          </w:p>
        </w:tc>
        <w:tc>
          <w:tcPr>
            <w:tcW w:w="359" w:type="dxa"/>
            <w:tcBorders>
              <w:top w:val="nil"/>
              <w:left w:val="nil"/>
              <w:bottom w:val="nil"/>
              <w:right w:val="nil"/>
            </w:tcBorders>
            <w:hideMark/>
          </w:tcPr>
          <w:p w:rsidR="00450B53" w:rsidRPr="00C57B27" w:rsidRDefault="00450B53" w:rsidP="009444D4">
            <w:pPr>
              <w:jc w:val="center"/>
              <w:rPr>
                <w:sz w:val="28"/>
                <w:szCs w:val="28"/>
              </w:rPr>
            </w:pPr>
            <w:r w:rsidRPr="00C57B27">
              <w:rPr>
                <w:sz w:val="28"/>
                <w:szCs w:val="28"/>
              </w:rPr>
              <w:t>-</w:t>
            </w:r>
          </w:p>
        </w:tc>
        <w:tc>
          <w:tcPr>
            <w:tcW w:w="5761" w:type="dxa"/>
            <w:tcBorders>
              <w:top w:val="nil"/>
              <w:left w:val="nil"/>
              <w:bottom w:val="nil"/>
              <w:right w:val="nil"/>
            </w:tcBorders>
          </w:tcPr>
          <w:p w:rsidR="00450B53" w:rsidRPr="00C57B27" w:rsidRDefault="00450B53" w:rsidP="009444D4">
            <w:pPr>
              <w:jc w:val="both"/>
              <w:rPr>
                <w:sz w:val="28"/>
                <w:szCs w:val="28"/>
              </w:rPr>
            </w:pPr>
            <w:r w:rsidRPr="00C57B27">
              <w:rPr>
                <w:sz w:val="28"/>
                <w:szCs w:val="28"/>
              </w:rPr>
              <w:t xml:space="preserve">Ведущий специалист </w:t>
            </w:r>
            <w:r>
              <w:rPr>
                <w:sz w:val="28"/>
                <w:szCs w:val="28"/>
              </w:rPr>
              <w:t>службы экономики и финансов администрации поселения</w:t>
            </w:r>
            <w:r w:rsidRPr="00C57B27">
              <w:rPr>
                <w:sz w:val="28"/>
                <w:szCs w:val="28"/>
              </w:rPr>
              <w:t xml:space="preserve">  </w:t>
            </w:r>
          </w:p>
          <w:p w:rsidR="00450B53" w:rsidRPr="00C57B27" w:rsidRDefault="00450B53" w:rsidP="009444D4">
            <w:pPr>
              <w:jc w:val="both"/>
              <w:rPr>
                <w:sz w:val="28"/>
                <w:szCs w:val="28"/>
              </w:rPr>
            </w:pPr>
          </w:p>
        </w:tc>
      </w:tr>
      <w:tr w:rsidR="00450B53" w:rsidRPr="00C57B27" w:rsidTr="009444D4">
        <w:trPr>
          <w:trHeight w:val="511"/>
        </w:trPr>
        <w:tc>
          <w:tcPr>
            <w:tcW w:w="3240" w:type="dxa"/>
            <w:tcBorders>
              <w:top w:val="nil"/>
              <w:left w:val="nil"/>
              <w:bottom w:val="nil"/>
              <w:right w:val="nil"/>
            </w:tcBorders>
            <w:hideMark/>
          </w:tcPr>
          <w:p w:rsidR="00450B53" w:rsidRPr="00C57B27" w:rsidRDefault="00450B53" w:rsidP="009444D4">
            <w:pPr>
              <w:jc w:val="both"/>
              <w:rPr>
                <w:sz w:val="28"/>
                <w:szCs w:val="28"/>
              </w:rPr>
            </w:pPr>
            <w:r>
              <w:rPr>
                <w:sz w:val="28"/>
                <w:szCs w:val="28"/>
              </w:rPr>
              <w:t>Палкина Валентина Ивановна</w:t>
            </w:r>
          </w:p>
          <w:p w:rsidR="00450B53" w:rsidRPr="00C57B27" w:rsidRDefault="00450B53" w:rsidP="009444D4">
            <w:pPr>
              <w:jc w:val="both"/>
              <w:rPr>
                <w:sz w:val="28"/>
                <w:szCs w:val="28"/>
              </w:rPr>
            </w:pPr>
          </w:p>
          <w:p w:rsidR="00450B53" w:rsidRPr="00C57B27" w:rsidRDefault="00450B53" w:rsidP="009444D4">
            <w:pPr>
              <w:jc w:val="both"/>
              <w:rPr>
                <w:sz w:val="28"/>
                <w:szCs w:val="28"/>
              </w:rPr>
            </w:pPr>
          </w:p>
        </w:tc>
        <w:tc>
          <w:tcPr>
            <w:tcW w:w="359" w:type="dxa"/>
            <w:tcBorders>
              <w:top w:val="nil"/>
              <w:left w:val="nil"/>
              <w:bottom w:val="nil"/>
              <w:right w:val="nil"/>
            </w:tcBorders>
          </w:tcPr>
          <w:p w:rsidR="00450B53" w:rsidRPr="00C57B27" w:rsidRDefault="00450B53" w:rsidP="009444D4">
            <w:pPr>
              <w:jc w:val="center"/>
              <w:rPr>
                <w:sz w:val="28"/>
                <w:szCs w:val="28"/>
              </w:rPr>
            </w:pPr>
            <w:r w:rsidRPr="00C57B27">
              <w:rPr>
                <w:sz w:val="28"/>
                <w:szCs w:val="28"/>
              </w:rPr>
              <w:t>-</w:t>
            </w:r>
          </w:p>
          <w:p w:rsidR="00450B53" w:rsidRPr="00C57B27" w:rsidRDefault="00450B53" w:rsidP="009444D4">
            <w:pPr>
              <w:jc w:val="both"/>
              <w:rPr>
                <w:sz w:val="28"/>
                <w:szCs w:val="28"/>
              </w:rPr>
            </w:pPr>
          </w:p>
        </w:tc>
        <w:tc>
          <w:tcPr>
            <w:tcW w:w="5761" w:type="dxa"/>
            <w:tcBorders>
              <w:top w:val="nil"/>
              <w:left w:val="nil"/>
              <w:bottom w:val="nil"/>
              <w:right w:val="nil"/>
            </w:tcBorders>
          </w:tcPr>
          <w:p w:rsidR="00450B53" w:rsidRPr="00C57B27" w:rsidRDefault="00450B53" w:rsidP="009444D4">
            <w:pPr>
              <w:jc w:val="both"/>
              <w:rPr>
                <w:sz w:val="28"/>
                <w:szCs w:val="28"/>
              </w:rPr>
            </w:pPr>
            <w:r>
              <w:rPr>
                <w:sz w:val="28"/>
                <w:szCs w:val="28"/>
              </w:rPr>
              <w:t>В</w:t>
            </w:r>
            <w:r w:rsidRPr="00C57B27">
              <w:rPr>
                <w:sz w:val="28"/>
                <w:szCs w:val="28"/>
              </w:rPr>
              <w:t xml:space="preserve">едущий специалист </w:t>
            </w:r>
            <w:r>
              <w:rPr>
                <w:sz w:val="28"/>
                <w:szCs w:val="28"/>
              </w:rPr>
              <w:t>службы по работе с населением администрации поселения</w:t>
            </w:r>
            <w:r w:rsidRPr="00C57B27">
              <w:rPr>
                <w:sz w:val="28"/>
                <w:szCs w:val="28"/>
              </w:rPr>
              <w:t xml:space="preserve"> </w:t>
            </w:r>
          </w:p>
        </w:tc>
      </w:tr>
    </w:tbl>
    <w:p w:rsidR="00450B53" w:rsidRPr="00C57B27" w:rsidRDefault="00450B53" w:rsidP="00450B53"/>
    <w:p w:rsidR="00450B53" w:rsidRPr="00C57B27" w:rsidRDefault="00450B53" w:rsidP="00450B53">
      <w:pPr>
        <w:spacing w:after="200" w:line="276" w:lineRule="auto"/>
        <w:rPr>
          <w:rFonts w:asciiTheme="minorHAnsi" w:eastAsiaTheme="minorHAnsi" w:hAnsiTheme="minorHAnsi" w:cstheme="minorBidi"/>
          <w:sz w:val="22"/>
          <w:szCs w:val="22"/>
          <w:lang w:eastAsia="en-US"/>
        </w:rPr>
      </w:pPr>
    </w:p>
    <w:p w:rsidR="00450B53" w:rsidRDefault="00450B53" w:rsidP="00450B53">
      <w:pPr>
        <w:jc w:val="center"/>
        <w:rPr>
          <w:b/>
          <w:sz w:val="28"/>
          <w:szCs w:val="28"/>
        </w:rPr>
      </w:pPr>
    </w:p>
    <w:p w:rsidR="00450B53" w:rsidRDefault="00450B53" w:rsidP="00450B53">
      <w:pPr>
        <w:jc w:val="center"/>
        <w:rPr>
          <w:b/>
          <w:sz w:val="28"/>
          <w:szCs w:val="28"/>
        </w:rPr>
      </w:pPr>
    </w:p>
    <w:p w:rsidR="00450B53" w:rsidRDefault="00450B53" w:rsidP="00450B53">
      <w:pPr>
        <w:jc w:val="center"/>
        <w:rPr>
          <w:b/>
          <w:sz w:val="28"/>
          <w:szCs w:val="28"/>
        </w:rPr>
      </w:pPr>
    </w:p>
    <w:p w:rsidR="00450B53" w:rsidRDefault="00450B53" w:rsidP="00450B53">
      <w:pPr>
        <w:jc w:val="center"/>
        <w:rPr>
          <w:b/>
          <w:sz w:val="28"/>
          <w:szCs w:val="28"/>
        </w:rPr>
      </w:pPr>
    </w:p>
    <w:p w:rsidR="00450B53" w:rsidRDefault="00450B53" w:rsidP="00450B53"/>
    <w:p w:rsidR="00D864B0" w:rsidRDefault="00D864B0">
      <w:bookmarkStart w:id="0" w:name="_GoBack"/>
      <w:bookmarkEnd w:id="0"/>
    </w:p>
    <w:sectPr w:rsidR="00D864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53"/>
    <w:rsid w:val="00450B53"/>
    <w:rsid w:val="00D86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B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B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1254</Words>
  <Characters>7152</Characters>
  <Application>Microsoft Office Word</Application>
  <DocSecurity>0</DocSecurity>
  <Lines>59</Lines>
  <Paragraphs>16</Paragraphs>
  <ScaleCrop>false</ScaleCrop>
  <Company/>
  <LinksUpToDate>false</LinksUpToDate>
  <CharactersWithSpaces>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2019-04-03T07:10:00Z</dcterms:created>
  <dcterms:modified xsi:type="dcterms:W3CDTF">2019-04-03T07:12:00Z</dcterms:modified>
</cp:coreProperties>
</file>