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9" w:rsidRPr="0026210C" w:rsidRDefault="00CD355D" w:rsidP="00D3762F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B32F19" w:rsidRPr="0026210C">
        <w:rPr>
          <w:rFonts w:ascii="Times New Roman" w:hAnsi="Times New Roman" w:cs="Times New Roman"/>
        </w:rPr>
        <w:t>риложениек</w:t>
      </w:r>
      <w:proofErr w:type="spellEnd"/>
      <w:r w:rsidR="00B32F19" w:rsidRPr="0026210C">
        <w:rPr>
          <w:rFonts w:ascii="Times New Roman" w:hAnsi="Times New Roman" w:cs="Times New Roman"/>
        </w:rPr>
        <w:t xml:space="preserve"> </w:t>
      </w:r>
      <w:proofErr w:type="spellStart"/>
      <w:r w:rsidR="00B32F19" w:rsidRPr="0026210C">
        <w:rPr>
          <w:rFonts w:ascii="Times New Roman" w:hAnsi="Times New Roman" w:cs="Times New Roman"/>
        </w:rPr>
        <w:t>постановлениюадминистрации</w:t>
      </w:r>
      <w:proofErr w:type="spellEnd"/>
      <w:r w:rsidR="00B32F19" w:rsidRPr="0026210C">
        <w:rPr>
          <w:rFonts w:ascii="Times New Roman" w:hAnsi="Times New Roman" w:cs="Times New Roman"/>
        </w:rPr>
        <w:t xml:space="preserve"> </w:t>
      </w:r>
      <w:r w:rsidR="00B32F19">
        <w:rPr>
          <w:rFonts w:ascii="Times New Roman" w:hAnsi="Times New Roman" w:cs="Times New Roman"/>
        </w:rPr>
        <w:t xml:space="preserve">с.п. </w:t>
      </w:r>
      <w:r w:rsidR="00094059">
        <w:rPr>
          <w:rFonts w:ascii="Times New Roman" w:hAnsi="Times New Roman" w:cs="Times New Roman"/>
        </w:rPr>
        <w:t>Покур</w:t>
      </w:r>
      <w:r w:rsidR="00B32F19" w:rsidRPr="0026210C">
        <w:rPr>
          <w:rFonts w:ascii="Times New Roman" w:hAnsi="Times New Roman" w:cs="Times New Roman"/>
        </w:rPr>
        <w:t>от</w:t>
      </w:r>
      <w:r w:rsidR="00E02B11">
        <w:rPr>
          <w:rFonts w:ascii="Times New Roman" w:hAnsi="Times New Roman" w:cs="Times New Roman"/>
        </w:rPr>
        <w:t>03.10.2018 г.</w:t>
      </w:r>
      <w:r w:rsidR="00B32F19">
        <w:rPr>
          <w:rFonts w:ascii="Times New Roman" w:hAnsi="Times New Roman" w:cs="Times New Roman"/>
        </w:rPr>
        <w:t xml:space="preserve"> №</w:t>
      </w:r>
      <w:r w:rsidR="00E02B11">
        <w:rPr>
          <w:rFonts w:ascii="Times New Roman" w:hAnsi="Times New Roman" w:cs="Times New Roman"/>
        </w:rPr>
        <w:t>97</w:t>
      </w:r>
    </w:p>
    <w:p w:rsidR="00D3762F" w:rsidRDefault="00D3762F" w:rsidP="00B32F19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B32F19" w:rsidRPr="00D3762F" w:rsidRDefault="00B32F19" w:rsidP="00B32F19">
      <w:pPr>
        <w:spacing w:after="1" w:line="280" w:lineRule="atLeast"/>
        <w:jc w:val="center"/>
        <w:rPr>
          <w:b/>
        </w:rPr>
      </w:pPr>
      <w:r w:rsidRPr="00D3762F">
        <w:rPr>
          <w:rFonts w:ascii="Times New Roman" w:hAnsi="Times New Roman"/>
          <w:b/>
          <w:sz w:val="28"/>
        </w:rPr>
        <w:t>Перечень актов,</w:t>
      </w:r>
    </w:p>
    <w:p w:rsidR="00B32F19" w:rsidRPr="00D3762F" w:rsidRDefault="002011D4" w:rsidP="00B32F19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762F">
        <w:rPr>
          <w:rFonts w:ascii="Times New Roman" w:hAnsi="Times New Roman"/>
          <w:b/>
          <w:sz w:val="28"/>
          <w:szCs w:val="28"/>
        </w:rPr>
        <w:t>Н</w:t>
      </w:r>
      <w:r w:rsidR="00B32F19" w:rsidRPr="00D3762F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bookmarkStart w:id="0" w:name="_GoBack"/>
      <w:bookmarkEnd w:id="0"/>
      <w:r w:rsidR="00B32F19" w:rsidRPr="00D3762F">
        <w:rPr>
          <w:rFonts w:ascii="Times New Roman" w:hAnsi="Times New Roman"/>
          <w:b/>
          <w:sz w:val="28"/>
          <w:szCs w:val="28"/>
        </w:rPr>
        <w:t>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32F19" w:rsidRDefault="00B32F19" w:rsidP="00B32F19">
      <w:pPr>
        <w:spacing w:after="1" w:line="280" w:lineRule="atLeast"/>
        <w:jc w:val="center"/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I. Федеральные законы</w:t>
      </w:r>
    </w:p>
    <w:p w:rsidR="00B32F19" w:rsidRPr="0087318C" w:rsidRDefault="00B32F19" w:rsidP="00094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3119"/>
        <w:gridCol w:w="32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12.12.1993) 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Статья 40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организации,ресурсоснабжающие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50, 123.12, 130, глава 18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«Кодекс Российской Федерации об административных правонарушениях» от 30.12.2001 N 195-ФЗ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19.5. ч.1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п. 6 ст. 14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отдельныезаконодательные акты Российской Федерации»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II. Указы Президента Российской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Федерации, постановления и распоряжения Правительства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Российской Федерации</w:t>
      </w:r>
    </w:p>
    <w:p w:rsidR="00B32F19" w:rsidRPr="00D3762F" w:rsidRDefault="00B32F1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2127"/>
        <w:gridCol w:w="2551"/>
        <w:gridCol w:w="15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осуществления деятельности по управлению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15.05.2013 №416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03.04.2013. № 290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«Об утверждении Правил содержания общего имущества в многоквартирном доме и Правил изменения размера платы за содержание и ремонт жилого помещения в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от 13.08.2006 № 491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06.02.2006 № 75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23.09.2010 № 731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ресурсоснабжающими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организациями»)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от 14.02.2012 № 124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Раздел </w:t>
      </w:r>
      <w:r w:rsidRPr="00D3762F">
        <w:rPr>
          <w:rFonts w:ascii="Times New Roman" w:hAnsi="Times New Roman"/>
          <w:sz w:val="28"/>
          <w:szCs w:val="28"/>
          <w:lang w:val="en-US"/>
        </w:rPr>
        <w:t>III</w:t>
      </w:r>
      <w:r w:rsidRPr="00D3762F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исполнительной власти и нормативные документы федеральных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B32F19" w:rsidRPr="0087318C" w:rsidRDefault="00B32F19" w:rsidP="00094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1560"/>
        <w:gridCol w:w="2409"/>
        <w:gridCol w:w="2268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09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rPr>
          <w:trHeight w:val="4799"/>
        </w:trPr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«Об утверждении правил и норм технической эксплуатации жилищного фонда»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27.09.2003 № 170</w:t>
            </w:r>
          </w:p>
        </w:tc>
        <w:tc>
          <w:tcPr>
            <w:tcW w:w="240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2268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IV. Законы и иные нормативные правовые акты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hyperlink w:anchor="P354" w:history="1">
        <w:r w:rsidRPr="00D3762F">
          <w:rPr>
            <w:rFonts w:ascii="Times New Roman" w:hAnsi="Times New Roman"/>
            <w:color w:val="0000FF"/>
            <w:sz w:val="28"/>
            <w:szCs w:val="28"/>
          </w:rPr>
          <w:t>&lt;**&gt;</w:t>
        </w:r>
      </w:hyperlink>
    </w:p>
    <w:p w:rsidR="00B32F19" w:rsidRPr="00D3762F" w:rsidRDefault="00B32F1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3261"/>
        <w:gridCol w:w="2976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‒ Югры от 28.09.2012 № 115-оз «О порядке осуществления </w:t>
            </w:r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жилищного контроля на территории Ханты-Мансийского автономного округа ‒ Югры и порядка взаимодействия органов муниципального жилищного контроля с органами государственного жилищного надзора Ханты-Мансийского автономного округа ‒ Югры»</w:t>
            </w:r>
          </w:p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Исполнительные органы государственной власти, органы местного самоуправления</w:t>
            </w:r>
          </w:p>
        </w:tc>
        <w:tc>
          <w:tcPr>
            <w:tcW w:w="2976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V. Иные нормативные документы,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обязательность соблюдения которых установлена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B32F19" w:rsidRPr="00D3762F" w:rsidRDefault="00B32F1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6"/>
        <w:gridCol w:w="1843"/>
        <w:gridCol w:w="2126"/>
        <w:gridCol w:w="2268"/>
      </w:tblGrid>
      <w:tr w:rsidR="00B32F19" w:rsidRPr="00D3762F" w:rsidTr="006952DA">
        <w:tc>
          <w:tcPr>
            <w:tcW w:w="56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3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B32F19" w:rsidRPr="0087318C" w:rsidRDefault="00B32F19" w:rsidP="00094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2301" w:rsidRDefault="00A22301" w:rsidP="00094059">
      <w:pPr>
        <w:spacing w:after="0" w:line="240" w:lineRule="auto"/>
      </w:pPr>
    </w:p>
    <w:sectPr w:rsidR="00A22301" w:rsidSect="00B25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AC3"/>
    <w:multiLevelType w:val="hybridMultilevel"/>
    <w:tmpl w:val="F7643C0E"/>
    <w:lvl w:ilvl="0" w:tplc="3C4208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2F19"/>
    <w:rsid w:val="00094059"/>
    <w:rsid w:val="001B2B64"/>
    <w:rsid w:val="002011D4"/>
    <w:rsid w:val="00313AAC"/>
    <w:rsid w:val="007B1839"/>
    <w:rsid w:val="00A22301"/>
    <w:rsid w:val="00B32F19"/>
    <w:rsid w:val="00C82DA4"/>
    <w:rsid w:val="00CD355D"/>
    <w:rsid w:val="00D3762F"/>
    <w:rsid w:val="00E02B11"/>
    <w:rsid w:val="00E2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4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2F19"/>
    <w:pPr>
      <w:ind w:left="720"/>
      <w:contextualSpacing/>
    </w:pPr>
  </w:style>
  <w:style w:type="paragraph" w:customStyle="1" w:styleId="ConsPlusNormal">
    <w:name w:val="ConsPlusNormal"/>
    <w:rsid w:val="00B3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4059"/>
    <w:rPr>
      <w:rFonts w:ascii="Times New Roman" w:eastAsia="Times New Roman" w:hAnsi="Times New Roman" w:cs="Times New Roman"/>
      <w:b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Admin</cp:lastModifiedBy>
  <cp:revision>2</cp:revision>
  <cp:lastPrinted>2018-10-03T03:49:00Z</cp:lastPrinted>
  <dcterms:created xsi:type="dcterms:W3CDTF">2018-10-16T10:45:00Z</dcterms:created>
  <dcterms:modified xsi:type="dcterms:W3CDTF">2018-10-16T10:45:00Z</dcterms:modified>
</cp:coreProperties>
</file>