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66" w:rsidRDefault="002A4866" w:rsidP="002A4866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>Ханты – Мансийского   автономного  округа – Югры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4866" w:rsidRPr="002A4866" w:rsidRDefault="002A4866" w:rsidP="002A4866">
      <w:pPr>
        <w:pStyle w:val="1"/>
        <w:tabs>
          <w:tab w:val="left" w:pos="0"/>
        </w:tabs>
        <w:jc w:val="center"/>
        <w:rPr>
          <w:b/>
          <w:sz w:val="34"/>
          <w:szCs w:val="34"/>
        </w:rPr>
      </w:pPr>
      <w:r w:rsidRPr="002A4866">
        <w:rPr>
          <w:b/>
          <w:sz w:val="34"/>
          <w:szCs w:val="34"/>
        </w:rPr>
        <w:t>ПОСТАНОВЛЕНИЕ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</w:rPr>
      </w:pP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</w:rPr>
      </w:pP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4866">
        <w:rPr>
          <w:rFonts w:ascii="Times New Roman" w:hAnsi="Times New Roman" w:cs="Times New Roman"/>
          <w:sz w:val="28"/>
        </w:rPr>
        <w:t xml:space="preserve">от  27.06.2016г.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№  94</w:t>
      </w:r>
      <w:r w:rsidRPr="002A4866">
        <w:rPr>
          <w:rFonts w:ascii="Times New Roman" w:hAnsi="Times New Roman" w:cs="Times New Roman"/>
          <w:sz w:val="28"/>
        </w:rPr>
        <w:t xml:space="preserve">                             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4866">
        <w:rPr>
          <w:rFonts w:ascii="Times New Roman" w:hAnsi="Times New Roman" w:cs="Times New Roman"/>
        </w:rPr>
        <w:t>с.  Покур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866" w:rsidRPr="00A60CA4" w:rsidRDefault="002A4866" w:rsidP="002A4866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специальных мест для размещения печатных агитационных материалов 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кандидата, в границах избирательного участка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итории сельского поселения  Покур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A4866" w:rsidRPr="00A60CA4" w:rsidRDefault="002A4866" w:rsidP="002A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22.02.2014 № 20-ФЗ «О выборах депутатов Государственной Думы Федерального Собрания Российской Федерации», Законом Тюменской области  от 03.06.2003 № 139 «Избирательный кодекс (Закон) Тюменской области», Законом Ханты-мансийского автономного округа – Югры от 18.06.2003 № 34-оз «О выборах депутатов Думы Ханты-мансийского автономного округа – Югры»:</w:t>
      </w: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Выделить 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места для размещения печатных агитационных материалов 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кандидата, в границах избирательного участка 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 сельского поселения Покур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866" w:rsidRPr="00A60CA4" w:rsidRDefault="002A4866" w:rsidP="002A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районной газете «Новости Приобья» и разместить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поселения Покур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866" w:rsidRPr="00A60CA4" w:rsidRDefault="002A4866" w:rsidP="002A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  <w:r w:rsidRPr="00A60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Pr="002A4866" w:rsidRDefault="002A4866" w:rsidP="002A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866">
        <w:rPr>
          <w:rFonts w:ascii="Times New Roman" w:hAnsi="Times New Roman" w:cs="Times New Roman"/>
          <w:sz w:val="28"/>
        </w:rPr>
        <w:t xml:space="preserve">Глава сельского поселения Покур                                                  З.Л. Бахарева         </w:t>
      </w: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r w:rsidRPr="00A60CA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к постановлению </w:t>
      </w:r>
    </w:p>
    <w:p w:rsidR="002A4866" w:rsidRPr="00A60CA4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r w:rsidRPr="00A60CA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поселения </w:t>
      </w:r>
    </w:p>
    <w:p w:rsidR="002A4866" w:rsidRPr="00A60CA4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27.06.2016 №  94  </w:t>
      </w:r>
    </w:p>
    <w:p w:rsidR="002A4866" w:rsidRPr="00A60CA4" w:rsidRDefault="002A4866" w:rsidP="002A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Специальные места </w:t>
      </w: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размещения печатных агитационных материалов </w:t>
      </w:r>
    </w:p>
    <w:p w:rsidR="002A4866" w:rsidRPr="00A60CA4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кандидата, в границах избирательного участка на 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ритории сельского поселения  Покур</w:t>
      </w:r>
    </w:p>
    <w:p w:rsidR="002A4866" w:rsidRPr="00A60CA4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550"/>
        <w:gridCol w:w="2001"/>
        <w:gridCol w:w="4676"/>
      </w:tblGrid>
      <w:tr w:rsidR="002A4866" w:rsidRPr="00A60CA4" w:rsidTr="00FC52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избирательного 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для размещения агитационного материала</w:t>
            </w:r>
          </w:p>
        </w:tc>
      </w:tr>
      <w:tr w:rsidR="002A4866" w:rsidRPr="00A60CA4" w:rsidTr="00FC52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2A4866" w:rsidRPr="00A60CA4" w:rsidRDefault="002A4866" w:rsidP="002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№ 570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6" w:rsidRPr="00A60CA4" w:rsidRDefault="002A4866" w:rsidP="002A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здания администрации поселения по ул. Центральная д.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2A4866" w:rsidRDefault="002A4866" w:rsidP="002A4866"/>
    <w:p w:rsidR="002A4866" w:rsidRDefault="002A4866" w:rsidP="002A4866"/>
    <w:p w:rsidR="002A4866" w:rsidRDefault="002A4866" w:rsidP="002A4866">
      <w:pPr>
        <w:jc w:val="both"/>
        <w:rPr>
          <w:sz w:val="28"/>
        </w:rPr>
      </w:pPr>
    </w:p>
    <w:p w:rsidR="002A4866" w:rsidRDefault="002A4866" w:rsidP="002A4866">
      <w:pPr>
        <w:rPr>
          <w:sz w:val="24"/>
        </w:rPr>
      </w:pPr>
      <w:r>
        <w:rPr>
          <w:sz w:val="28"/>
        </w:rPr>
        <w:t xml:space="preserve">      </w:t>
      </w:r>
    </w:p>
    <w:p w:rsidR="002A4866" w:rsidRDefault="002A4866" w:rsidP="002A4866"/>
    <w:p w:rsidR="002A4866" w:rsidRDefault="002A4866" w:rsidP="002A4866"/>
    <w:p w:rsidR="002A4866" w:rsidRDefault="002A4866" w:rsidP="002A4866">
      <w:r>
        <w:t xml:space="preserve">                                                                                       </w:t>
      </w:r>
    </w:p>
    <w:p w:rsidR="002A4866" w:rsidRDefault="002A4866" w:rsidP="002A4866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</w:p>
    <w:p w:rsidR="002A4866" w:rsidRDefault="002A4866" w:rsidP="002A486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</w:p>
    <w:p w:rsidR="00CF158A" w:rsidRDefault="00CF158A"/>
    <w:sectPr w:rsidR="00CF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866"/>
    <w:rsid w:val="002A4866"/>
    <w:rsid w:val="00C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8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866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2016-07-18T09:37:00Z</dcterms:created>
  <dcterms:modified xsi:type="dcterms:W3CDTF">2016-07-18T09:42:00Z</dcterms:modified>
</cp:coreProperties>
</file>