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D" w:rsidRPr="00EB73CD" w:rsidRDefault="00EB73CD" w:rsidP="00EB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C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B73CD" w:rsidRPr="00EB73CD" w:rsidRDefault="00EB73CD" w:rsidP="00EB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C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EB73CD" w:rsidRPr="00EB73CD" w:rsidRDefault="00EB73CD" w:rsidP="00EB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C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EB73CD" w:rsidRPr="00EB73CD" w:rsidRDefault="00EB73CD" w:rsidP="00EB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3CD">
        <w:rPr>
          <w:rFonts w:ascii="Times New Roman" w:hAnsi="Times New Roman" w:cs="Times New Roman"/>
          <w:b/>
          <w:sz w:val="32"/>
          <w:szCs w:val="32"/>
        </w:rPr>
        <w:t xml:space="preserve">Ханты-Мансийского автономного округа – </w:t>
      </w:r>
      <w:proofErr w:type="spellStart"/>
      <w:r w:rsidRPr="00EB73CD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EB73CD" w:rsidRPr="00EB73CD" w:rsidRDefault="00EB73CD" w:rsidP="00EB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3CD" w:rsidRPr="00EB73CD" w:rsidRDefault="00EB73CD" w:rsidP="00EB73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3C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</w:rPr>
      </w:pP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От 12.02.2016г.                                                                                                № -17 </w:t>
      </w:r>
      <w:proofErr w:type="spellStart"/>
      <w:r w:rsidRPr="00EB73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73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73CD">
        <w:rPr>
          <w:rFonts w:ascii="Times New Roman" w:hAnsi="Times New Roman" w:cs="Times New Roman"/>
          <w:sz w:val="28"/>
          <w:szCs w:val="28"/>
        </w:rPr>
        <w:t>окур</w:t>
      </w:r>
      <w:proofErr w:type="spellEnd"/>
      <w:r w:rsidRPr="00EB7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Об  отмене </w:t>
      </w:r>
      <w:proofErr w:type="gramStart"/>
      <w:r w:rsidRPr="00EB73CD">
        <w:rPr>
          <w:rFonts w:ascii="Times New Roman" w:hAnsi="Times New Roman" w:cs="Times New Roman"/>
          <w:sz w:val="28"/>
          <w:szCs w:val="28"/>
        </w:rPr>
        <w:t>эпидемиологического</w:t>
      </w:r>
      <w:proofErr w:type="gramEnd"/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>режима на территории сельского</w:t>
      </w: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поселения Покур  </w:t>
      </w: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        В связи со стабилизацией эпидемиологической обстановки,  связанной с подъёмом заболеваемости ОРВИ и гриппом на территории сельского поселения Покур:</w:t>
      </w: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     1. Отменить  с 12.02.2016 года  эпидемиологический  режим в  учреждении  МКУ  «Сельский дом культуры села Покур».</w:t>
      </w: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 постановление администрации сельского поселения Покур от  03.02.2015 № 12 « О  введении   эпидемиологического</w:t>
      </w: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  <w:sz w:val="28"/>
          <w:szCs w:val="28"/>
        </w:rPr>
        <w:t xml:space="preserve">режима на территории сельского поселения Покур».  </w:t>
      </w: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CD">
        <w:rPr>
          <w:rFonts w:ascii="Times New Roman" w:hAnsi="Times New Roman" w:cs="Times New Roman"/>
        </w:rPr>
        <w:t xml:space="preserve">      </w:t>
      </w:r>
      <w:r w:rsidRPr="00EB73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3C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 оставляю за собой.</w:t>
      </w: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EB73CD">
        <w:rPr>
          <w:rFonts w:ascii="Times New Roman" w:hAnsi="Times New Roman" w:cs="Times New Roman"/>
          <w:bCs/>
          <w:sz w:val="28"/>
          <w:szCs w:val="32"/>
        </w:rPr>
        <w:t xml:space="preserve">     </w:t>
      </w: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  <w:r w:rsidRPr="00EB73CD">
        <w:rPr>
          <w:rFonts w:ascii="Times New Roman" w:hAnsi="Times New Roman" w:cs="Times New Roman"/>
          <w:bCs/>
          <w:sz w:val="28"/>
          <w:szCs w:val="32"/>
        </w:rPr>
        <w:t xml:space="preserve">     Глава сельского поселения Покур                                         З.Л. Бахарева</w:t>
      </w: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CD" w:rsidRPr="00EB73CD" w:rsidRDefault="00EB73CD" w:rsidP="00EB73CD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EB73CD" w:rsidRPr="00EB73CD" w:rsidRDefault="00EB73CD" w:rsidP="00EB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E5" w:rsidRPr="00EB73CD" w:rsidRDefault="008A0AE5" w:rsidP="00EB73CD">
      <w:pPr>
        <w:spacing w:after="0" w:line="240" w:lineRule="auto"/>
        <w:rPr>
          <w:rFonts w:ascii="Times New Roman" w:hAnsi="Times New Roman" w:cs="Times New Roman"/>
        </w:rPr>
      </w:pPr>
    </w:p>
    <w:sectPr w:rsidR="008A0AE5" w:rsidRPr="00EB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3CD"/>
    <w:rsid w:val="008A0AE5"/>
    <w:rsid w:val="00EB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2016-02-19T06:49:00Z</dcterms:created>
  <dcterms:modified xsi:type="dcterms:W3CDTF">2016-02-19T06:49:00Z</dcterms:modified>
</cp:coreProperties>
</file>